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用人单位报名指南</w:t>
      </w:r>
    </w:p>
    <w:p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</w:p>
    <w:p>
      <w:pPr>
        <w:keepNext w:val="0"/>
        <w:keepLines w:val="0"/>
        <w:widowControl/>
        <w:suppressLineNumbers w:val="0"/>
        <w:ind w:firstLine="560" w:firstLineChars="200"/>
        <w:jc w:val="left"/>
        <w:rPr>
          <w:rFonts w:hint="eastAsia" w:ascii="仿宋_GB2312" w:hAnsi="宋体" w:eastAsia="仿宋_GB2312" w:cs="仿宋_GB2312"/>
          <w:color w:val="000000"/>
          <w:kern w:val="0"/>
          <w:sz w:val="28"/>
          <w:szCs w:val="28"/>
          <w:lang w:val="en-US" w:eastAsia="zh-CN" w:bidi="ar"/>
        </w:rPr>
      </w:pPr>
      <w:r>
        <w:rPr>
          <w:rFonts w:ascii="仿宋_GB2312" w:hAnsi="宋体" w:eastAsia="仿宋_GB2312" w:cs="仿宋_GB2312"/>
          <w:color w:val="000000"/>
          <w:kern w:val="0"/>
          <w:sz w:val="28"/>
          <w:szCs w:val="28"/>
          <w:lang w:val="en-US" w:eastAsia="zh-CN" w:bidi="ar"/>
        </w:rPr>
        <w:t>登录河北</w:t>
      </w:r>
      <w:r>
        <w:rPr>
          <w:rFonts w:hint="eastAsia" w:ascii="仿宋_GB2312" w:hAnsi="宋体" w:eastAsia="仿宋_GB2312" w:cs="仿宋_GB2312"/>
          <w:color w:val="000000"/>
          <w:kern w:val="0"/>
          <w:sz w:val="28"/>
          <w:szCs w:val="28"/>
          <w:lang w:val="en-US" w:eastAsia="zh-CN" w:bidi="ar"/>
        </w:rPr>
        <w:t>中医药大学</w:t>
      </w:r>
      <w:r>
        <w:rPr>
          <w:rFonts w:ascii="仿宋_GB2312" w:hAnsi="宋体" w:eastAsia="仿宋_GB2312" w:cs="仿宋_GB2312"/>
          <w:color w:val="000000"/>
          <w:kern w:val="0"/>
          <w:sz w:val="28"/>
          <w:szCs w:val="28"/>
          <w:lang w:val="en-US" w:eastAsia="zh-CN" w:bidi="ar"/>
        </w:rPr>
        <w:t>就业</w:t>
      </w:r>
      <w:r>
        <w:rPr>
          <w:rFonts w:hint="eastAsia" w:ascii="仿宋_GB2312" w:hAnsi="宋体" w:eastAsia="仿宋_GB2312" w:cs="仿宋_GB2312"/>
          <w:color w:val="000000"/>
          <w:kern w:val="0"/>
          <w:sz w:val="28"/>
          <w:szCs w:val="28"/>
          <w:lang w:val="en-US" w:eastAsia="zh-CN" w:bidi="ar"/>
        </w:rPr>
        <w:t>信息网</w:t>
      </w:r>
      <w:r>
        <w:rPr>
          <w:rFonts w:hint="eastAsia" w:ascii="仿宋_GB2312" w:hAnsi="宋体" w:eastAsia="仿宋_GB2312" w:cs="仿宋_GB2312"/>
          <w:color w:val="0000FF"/>
          <w:kern w:val="0"/>
          <w:sz w:val="28"/>
          <w:szCs w:val="28"/>
          <w:lang w:val="en-US" w:eastAsia="zh-CN" w:bidi="ar"/>
        </w:rPr>
        <w:t>http://hbzhongyi.jiuyeb.cn/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eastAsia" w:ascii="仿宋_GB2312" w:hAnsi="宋体" w:eastAsia="仿宋_GB2312" w:cs="仿宋_GB2312"/>
          <w:color w:val="000000"/>
          <w:kern w:val="0"/>
          <w:sz w:val="28"/>
          <w:szCs w:val="28"/>
          <w:lang w:val="en-US" w:eastAsia="zh-CN" w:bidi="ar"/>
        </w:rPr>
        <w:t>点击右上角“单位”进行登录。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8435" cy="2344420"/>
            <wp:effectExtent l="0" t="0" r="18415" b="17780"/>
            <wp:docPr id="1" name="图片 1" descr="QQ截图20231123125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QQ截图2023112312545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344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ascii="仿宋_GB2312" w:hAnsi="宋体" w:eastAsia="仿宋_GB2312" w:cs="仿宋_GB2312"/>
          <w:color w:val="000000"/>
          <w:kern w:val="0"/>
          <w:sz w:val="28"/>
          <w:szCs w:val="28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ascii="仿宋_GB2312" w:hAnsi="宋体" w:eastAsia="仿宋_GB2312" w:cs="仿宋_GB2312"/>
          <w:color w:val="000000"/>
          <w:kern w:val="0"/>
          <w:sz w:val="28"/>
          <w:szCs w:val="28"/>
          <w:lang w:val="en-US" w:eastAsia="zh-CN" w:bidi="ar"/>
        </w:rPr>
      </w:pPr>
      <w:r>
        <w:rPr>
          <w:rFonts w:ascii="仿宋_GB2312" w:hAnsi="宋体" w:eastAsia="仿宋_GB2312" w:cs="仿宋_GB2312"/>
          <w:color w:val="000000"/>
          <w:kern w:val="0"/>
          <w:sz w:val="28"/>
          <w:szCs w:val="28"/>
          <w:lang w:val="en-US" w:eastAsia="zh-CN" w:bidi="ar"/>
        </w:rPr>
        <w:t>进入到登录界面。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0975" cy="2219325"/>
            <wp:effectExtent l="0" t="0" r="15875" b="9525"/>
            <wp:docPr id="2" name="图片 2" descr="QQ截图202311231256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QQ截图2023112312564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ind w:firstLine="560" w:firstLineChars="200"/>
        <w:jc w:val="left"/>
        <w:rPr>
          <w:rFonts w:ascii="仿宋_GB2312" w:hAnsi="宋体" w:eastAsia="仿宋_GB2312" w:cs="仿宋_GB2312"/>
          <w:color w:val="000000"/>
          <w:kern w:val="0"/>
          <w:sz w:val="28"/>
          <w:szCs w:val="28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ind w:firstLine="560" w:firstLineChars="200"/>
        <w:jc w:val="left"/>
      </w:pPr>
      <w:r>
        <w:rPr>
          <w:rFonts w:ascii="仿宋_GB2312" w:hAnsi="宋体" w:eastAsia="仿宋_GB2312" w:cs="仿宋_GB2312"/>
          <w:color w:val="000000"/>
          <w:kern w:val="0"/>
          <w:sz w:val="28"/>
          <w:szCs w:val="28"/>
          <w:lang w:val="en-US" w:eastAsia="zh-CN" w:bidi="ar"/>
        </w:rPr>
        <w:t>如果从未注册过，请点击用人单位注册，按提示及要求填写完整</w:t>
      </w:r>
      <w:r>
        <w:rPr>
          <w:rFonts w:hint="eastAsia" w:ascii="仿宋_GB2312" w:hAnsi="宋体" w:eastAsia="仿宋_GB2312" w:cs="仿宋_GB2312"/>
          <w:color w:val="000000"/>
          <w:kern w:val="0"/>
          <w:sz w:val="28"/>
          <w:szCs w:val="28"/>
          <w:lang w:val="en-US" w:eastAsia="zh-CN" w:bidi="ar"/>
        </w:rPr>
        <w:t>的单位相关信息。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3547745"/>
            <wp:effectExtent l="0" t="0" r="7620" b="14605"/>
            <wp:docPr id="11" name="图片 11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547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ind w:firstLine="560" w:firstLineChars="200"/>
        <w:jc w:val="left"/>
        <w:rPr>
          <w:rFonts w:ascii="仿宋_GB2312" w:hAnsi="宋体" w:eastAsia="仿宋_GB2312" w:cs="仿宋_GB2312"/>
          <w:color w:val="000000"/>
          <w:kern w:val="0"/>
          <w:sz w:val="28"/>
          <w:szCs w:val="28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ind w:firstLine="560" w:firstLineChars="200"/>
        <w:jc w:val="left"/>
        <w:rPr>
          <w:rFonts w:hint="eastAsia" w:ascii="仿宋_GB2312" w:hAnsi="宋体" w:eastAsia="仿宋_GB2312" w:cs="仿宋_GB2312"/>
          <w:color w:val="000000"/>
          <w:kern w:val="0"/>
          <w:sz w:val="28"/>
          <w:szCs w:val="28"/>
          <w:lang w:val="en-US" w:eastAsia="zh-CN" w:bidi="ar"/>
        </w:rPr>
      </w:pPr>
      <w:r>
        <w:rPr>
          <w:rFonts w:ascii="仿宋_GB2312" w:hAnsi="宋体" w:eastAsia="仿宋_GB2312" w:cs="仿宋_GB2312"/>
          <w:color w:val="000000"/>
          <w:kern w:val="0"/>
          <w:sz w:val="28"/>
          <w:szCs w:val="28"/>
          <w:lang w:val="en-US" w:eastAsia="zh-CN" w:bidi="ar"/>
        </w:rPr>
        <w:t>注册成功重新登录后，点击顶部的</w:t>
      </w:r>
      <w:r>
        <w:rPr>
          <w:rFonts w:hint="eastAsia" w:ascii="仿宋_GB2312" w:hAnsi="宋体" w:eastAsia="仿宋_GB2312" w:cs="仿宋_GB2312"/>
          <w:color w:val="000000"/>
          <w:kern w:val="0"/>
          <w:sz w:val="28"/>
          <w:szCs w:val="28"/>
          <w:lang w:val="en-US" w:eastAsia="zh-CN" w:bidi="ar"/>
        </w:rPr>
        <w:t>“</w:t>
      </w:r>
      <w:r>
        <w:rPr>
          <w:rFonts w:ascii="仿宋_GB2312" w:hAnsi="宋体" w:eastAsia="仿宋_GB2312" w:cs="仿宋_GB2312"/>
          <w:color w:val="000000"/>
          <w:kern w:val="0"/>
          <w:sz w:val="28"/>
          <w:szCs w:val="28"/>
          <w:lang w:val="en-US" w:eastAsia="zh-CN" w:bidi="ar"/>
        </w:rPr>
        <w:t>双选会</w:t>
      </w:r>
      <w:r>
        <w:rPr>
          <w:rFonts w:hint="eastAsia" w:ascii="仿宋_GB2312" w:hAnsi="宋体" w:eastAsia="仿宋_GB2312" w:cs="仿宋_GB2312"/>
          <w:color w:val="000000"/>
          <w:kern w:val="0"/>
          <w:sz w:val="28"/>
          <w:szCs w:val="28"/>
          <w:lang w:val="en-US" w:eastAsia="zh-CN" w:bidi="ar"/>
        </w:rPr>
        <w:t>”</w:t>
      </w:r>
      <w:r>
        <w:rPr>
          <w:rFonts w:hint="default" w:ascii="Arial" w:hAnsi="Arial" w:eastAsia="仿宋_GB2312" w:cs="Arial"/>
          <w:color w:val="000000"/>
          <w:kern w:val="0"/>
          <w:sz w:val="28"/>
          <w:szCs w:val="28"/>
          <w:lang w:val="en-US" w:eastAsia="zh-CN" w:bidi="ar"/>
        </w:rPr>
        <w:t>→</w:t>
      </w:r>
      <w:r>
        <w:rPr>
          <w:rFonts w:ascii="仿宋_GB2312" w:hAnsi="宋体" w:eastAsia="仿宋_GB2312" w:cs="仿宋_GB2312"/>
          <w:color w:val="000000"/>
          <w:kern w:val="0"/>
          <w:sz w:val="28"/>
          <w:szCs w:val="28"/>
          <w:lang w:val="en-US" w:eastAsia="zh-CN" w:bidi="ar"/>
        </w:rPr>
        <w:t>选择</w:t>
      </w:r>
      <w:r>
        <w:rPr>
          <w:rFonts w:hint="eastAsia" w:ascii="仿宋_GB2312" w:hAnsi="宋体" w:eastAsia="仿宋_GB2312" w:cs="仿宋_GB2312"/>
          <w:color w:val="000000"/>
          <w:kern w:val="0"/>
          <w:sz w:val="28"/>
          <w:szCs w:val="28"/>
          <w:lang w:val="en-US" w:eastAsia="zh-CN" w:bidi="ar"/>
        </w:rPr>
        <w:t>“</w:t>
      </w:r>
      <w:r>
        <w:rPr>
          <w:rFonts w:hint="default" w:ascii="仿宋_GB2312" w:hAnsi="宋体" w:eastAsia="仿宋_GB2312" w:cs="仿宋_GB2312"/>
          <w:color w:val="000000"/>
          <w:kern w:val="0"/>
          <w:sz w:val="28"/>
          <w:szCs w:val="28"/>
          <w:lang w:val="en-US" w:eastAsia="zh-CN" w:bidi="ar"/>
        </w:rPr>
        <w:t>河北</w:t>
      </w:r>
      <w:r>
        <w:rPr>
          <w:rFonts w:hint="eastAsia" w:ascii="仿宋_GB2312" w:hAnsi="宋体" w:eastAsia="仿宋_GB2312" w:cs="仿宋_GB2312"/>
          <w:color w:val="000000"/>
          <w:kern w:val="0"/>
          <w:sz w:val="28"/>
          <w:szCs w:val="28"/>
          <w:lang w:val="en-US" w:eastAsia="zh-CN" w:bidi="ar"/>
        </w:rPr>
        <w:t>中医药大学</w:t>
      </w:r>
      <w:r>
        <w:rPr>
          <w:rFonts w:hint="default" w:ascii="仿宋_GB2312" w:hAnsi="宋体" w:eastAsia="仿宋_GB2312" w:cs="仿宋_GB2312"/>
          <w:color w:val="000000"/>
          <w:kern w:val="0"/>
          <w:sz w:val="28"/>
          <w:szCs w:val="28"/>
          <w:lang w:val="en-US" w:eastAsia="zh-CN" w:bidi="ar"/>
        </w:rPr>
        <w:t>202</w:t>
      </w:r>
      <w:r>
        <w:rPr>
          <w:rFonts w:hint="eastAsia" w:ascii="仿宋_GB2312" w:hAnsi="宋体" w:eastAsia="仿宋_GB2312" w:cs="仿宋_GB2312"/>
          <w:color w:val="000000"/>
          <w:kern w:val="0"/>
          <w:sz w:val="28"/>
          <w:szCs w:val="28"/>
          <w:lang w:val="en-US" w:eastAsia="zh-CN" w:bidi="ar"/>
        </w:rPr>
        <w:t>4届毕业生春季</w:t>
      </w:r>
      <w:bookmarkStart w:id="0" w:name="_GoBack"/>
      <w:bookmarkEnd w:id="0"/>
      <w:r>
        <w:rPr>
          <w:rFonts w:hint="eastAsia" w:ascii="仿宋_GB2312" w:hAnsi="宋体" w:eastAsia="仿宋_GB2312" w:cs="仿宋_GB2312"/>
          <w:color w:val="000000"/>
          <w:kern w:val="0"/>
          <w:sz w:val="28"/>
          <w:szCs w:val="28"/>
          <w:lang w:val="en-US" w:eastAsia="zh-CN" w:bidi="ar"/>
        </w:rPr>
        <w:t>校园</w:t>
      </w:r>
      <w:r>
        <w:rPr>
          <w:rFonts w:hint="default" w:ascii="仿宋_GB2312" w:hAnsi="宋体" w:eastAsia="仿宋_GB2312" w:cs="仿宋_GB2312"/>
          <w:color w:val="000000"/>
          <w:kern w:val="0"/>
          <w:sz w:val="28"/>
          <w:szCs w:val="28"/>
          <w:lang w:val="en-US" w:eastAsia="zh-CN" w:bidi="ar"/>
        </w:rPr>
        <w:t>招聘会</w:t>
      </w:r>
      <w:r>
        <w:rPr>
          <w:rFonts w:hint="eastAsia" w:ascii="仿宋_GB2312" w:hAnsi="宋体" w:eastAsia="仿宋_GB2312" w:cs="仿宋_GB2312"/>
          <w:color w:val="000000"/>
          <w:kern w:val="0"/>
          <w:sz w:val="28"/>
          <w:szCs w:val="28"/>
          <w:lang w:val="en-US" w:eastAsia="zh-CN" w:bidi="ar"/>
        </w:rPr>
        <w:t>”，并点击报名，</w:t>
      </w:r>
      <w:r>
        <w:rPr>
          <w:rFonts w:ascii="仿宋_GB2312" w:hAnsi="宋体" w:eastAsia="仿宋_GB2312" w:cs="仿宋_GB2312"/>
          <w:color w:val="000000"/>
          <w:kern w:val="0"/>
          <w:sz w:val="28"/>
          <w:szCs w:val="28"/>
          <w:lang w:val="en-US" w:eastAsia="zh-CN" w:bidi="ar"/>
        </w:rPr>
        <w:t>点击报名后会看到本次</w:t>
      </w:r>
      <w:r>
        <w:rPr>
          <w:rFonts w:hint="eastAsia" w:ascii="仿宋_GB2312" w:hAnsi="宋体" w:eastAsia="仿宋_GB2312" w:cs="仿宋_GB2312"/>
          <w:color w:val="000000"/>
          <w:kern w:val="0"/>
          <w:sz w:val="28"/>
          <w:szCs w:val="28"/>
          <w:lang w:val="en-US" w:eastAsia="zh-CN" w:bidi="ar"/>
        </w:rPr>
        <w:t>招聘会</w:t>
      </w:r>
      <w:r>
        <w:rPr>
          <w:rFonts w:ascii="仿宋_GB2312" w:hAnsi="宋体" w:eastAsia="仿宋_GB2312" w:cs="仿宋_GB2312"/>
          <w:color w:val="000000"/>
          <w:kern w:val="0"/>
          <w:sz w:val="28"/>
          <w:szCs w:val="28"/>
          <w:lang w:val="en-US" w:eastAsia="zh-CN" w:bidi="ar"/>
        </w:rPr>
        <w:t>的相关信息，再次确认参加后</w:t>
      </w:r>
      <w:r>
        <w:rPr>
          <w:rFonts w:hint="eastAsia" w:ascii="仿宋_GB2312" w:hAnsi="宋体" w:eastAsia="仿宋_GB2312" w:cs="仿宋_GB2312"/>
          <w:color w:val="000000"/>
          <w:kern w:val="0"/>
          <w:sz w:val="28"/>
          <w:szCs w:val="28"/>
          <w:lang w:val="en-US" w:eastAsia="zh-CN" w:bidi="ar"/>
        </w:rPr>
        <w:t>点击下方报名按钮。</w:t>
      </w:r>
    </w:p>
    <w:p>
      <w:pPr>
        <w:keepNext w:val="0"/>
        <w:keepLines w:val="0"/>
        <w:widowControl/>
        <w:suppressLineNumbers w:val="0"/>
        <w:ind w:firstLine="560" w:firstLineChars="200"/>
        <w:jc w:val="left"/>
        <w:rPr>
          <w:rFonts w:hint="eastAsia" w:ascii="仿宋_GB2312" w:hAnsi="宋体" w:eastAsia="仿宋_GB2312" w:cs="仿宋_GB2312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仿宋_GB2312" w:hAnsi="宋体" w:eastAsia="仿宋_GB2312" w:cs="仿宋_GB2312"/>
          <w:color w:val="000000"/>
          <w:kern w:val="0"/>
          <w:sz w:val="28"/>
          <w:szCs w:val="28"/>
          <w:lang w:val="en-US" w:eastAsia="zh-CN" w:bidi="ar"/>
        </w:rPr>
        <w:drawing>
          <wp:inline distT="0" distB="0" distL="114300" distR="114300">
            <wp:extent cx="5325110" cy="2396490"/>
            <wp:effectExtent l="0" t="0" r="0" b="0"/>
            <wp:docPr id="14" name="图片 14" descr="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89"/>
                    <pic:cNvPicPr>
                      <a:picLocks noChangeAspect="1"/>
                    </pic:cNvPicPr>
                  </pic:nvPicPr>
                  <pic:blipFill>
                    <a:blip r:embed="rId7"/>
                    <a:srcRect t="11492" r="-1024"/>
                    <a:stretch>
                      <a:fillRect/>
                    </a:stretch>
                  </pic:blipFill>
                  <pic:spPr>
                    <a:xfrm>
                      <a:off x="0" y="0"/>
                      <a:ext cx="5325110" cy="2396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ind w:firstLine="560" w:firstLineChars="200"/>
        <w:jc w:val="left"/>
        <w:rPr>
          <w:rFonts w:hint="eastAsia" w:ascii="仿宋_GB2312" w:hAnsi="宋体" w:eastAsia="仿宋_GB2312" w:cs="仿宋_GB2312"/>
          <w:color w:val="000000"/>
          <w:kern w:val="0"/>
          <w:sz w:val="28"/>
          <w:szCs w:val="28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ind w:firstLine="560" w:firstLineChars="200"/>
        <w:jc w:val="left"/>
        <w:rPr>
          <w:rFonts w:ascii="仿宋_GB2312" w:hAnsi="宋体" w:eastAsia="仿宋_GB2312" w:cs="仿宋_GB2312"/>
          <w:color w:val="000000"/>
          <w:kern w:val="0"/>
          <w:sz w:val="28"/>
          <w:szCs w:val="28"/>
          <w:lang w:val="en-US" w:eastAsia="zh-CN" w:bidi="ar"/>
        </w:rPr>
      </w:pPr>
      <w:r>
        <w:rPr>
          <w:rFonts w:ascii="仿宋_GB2312" w:hAnsi="宋体" w:eastAsia="仿宋_GB2312" w:cs="仿宋_GB2312"/>
          <w:color w:val="000000"/>
          <w:kern w:val="0"/>
          <w:sz w:val="28"/>
          <w:szCs w:val="28"/>
          <w:lang w:val="en-US" w:eastAsia="zh-CN" w:bidi="ar"/>
        </w:rPr>
        <w:t>根据要求填写报名信息</w:t>
      </w:r>
    </w:p>
    <w:p>
      <w:pPr>
        <w:keepNext w:val="0"/>
        <w:keepLines w:val="0"/>
        <w:widowControl/>
        <w:suppressLineNumbers w:val="0"/>
        <w:ind w:left="420" w:leftChars="200" w:firstLine="0" w:firstLineChars="0"/>
        <w:jc w:val="left"/>
        <w:rPr>
          <w:rFonts w:ascii="仿宋_GB2312" w:hAnsi="宋体" w:eastAsia="仿宋_GB2312" w:cs="仿宋_GB2312"/>
          <w:color w:val="000000"/>
          <w:kern w:val="0"/>
          <w:sz w:val="28"/>
          <w:szCs w:val="28"/>
          <w:lang w:val="en-US" w:eastAsia="zh-CN" w:bidi="ar"/>
        </w:rPr>
      </w:pPr>
      <w:r>
        <w:rPr>
          <w:rFonts w:ascii="仿宋_GB2312" w:hAnsi="宋体" w:eastAsia="仿宋_GB2312" w:cs="仿宋_GB2312"/>
          <w:color w:val="000000"/>
          <w:kern w:val="0"/>
          <w:sz w:val="28"/>
          <w:szCs w:val="28"/>
          <w:lang w:val="en-US" w:eastAsia="zh-CN" w:bidi="ar"/>
        </w:rPr>
        <w:drawing>
          <wp:inline distT="0" distB="0" distL="114300" distR="114300">
            <wp:extent cx="5252085" cy="2720340"/>
            <wp:effectExtent l="0" t="0" r="0" b="0"/>
            <wp:docPr id="15" name="图片 15" descr="7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777"/>
                    <pic:cNvPicPr>
                      <a:picLocks noChangeAspect="1"/>
                    </pic:cNvPicPr>
                  </pic:nvPicPr>
                  <pic:blipFill>
                    <a:blip r:embed="rId8"/>
                    <a:srcRect t="8598" r="313"/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2720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ind w:firstLine="560" w:firstLineChars="200"/>
        <w:jc w:val="left"/>
        <w:rPr>
          <w:rFonts w:hint="eastAsia" w:ascii="仿宋_GB2312" w:hAnsi="宋体" w:eastAsia="仿宋_GB2312" w:cs="仿宋_GB2312"/>
          <w:color w:val="000000"/>
          <w:kern w:val="0"/>
          <w:sz w:val="28"/>
          <w:szCs w:val="28"/>
          <w:lang w:val="en-US" w:eastAsia="zh-CN" w:bidi="ar"/>
        </w:rPr>
      </w:pPr>
      <w:r>
        <w:rPr>
          <w:rFonts w:ascii="仿宋_GB2312" w:hAnsi="宋体" w:eastAsia="仿宋_GB2312" w:cs="仿宋_GB2312"/>
          <w:color w:val="000000"/>
          <w:kern w:val="0"/>
          <w:sz w:val="28"/>
          <w:szCs w:val="28"/>
          <w:lang w:val="en-US" w:eastAsia="zh-CN" w:bidi="ar"/>
        </w:rPr>
        <w:t xml:space="preserve">如已经发布过招聘职位，直接从职位库添加即可。 </w:t>
      </w:r>
      <w:r>
        <w:rPr>
          <w:rFonts w:hint="eastAsia" w:ascii="仿宋_GB2312" w:hAnsi="宋体" w:eastAsia="仿宋_GB2312" w:cs="仿宋_GB2312"/>
          <w:color w:val="000000"/>
          <w:kern w:val="0"/>
          <w:sz w:val="28"/>
          <w:szCs w:val="28"/>
          <w:lang w:val="en-US" w:eastAsia="zh-CN" w:bidi="ar"/>
        </w:rPr>
        <w:t>如从未发布过职位，或之前发布职位不适合本次招聘会，直接新添加职位即可。</w:t>
      </w:r>
      <w:r>
        <w:rPr>
          <w:rFonts w:ascii="仿宋_GB2312" w:hAnsi="宋体" w:eastAsia="仿宋_GB2312" w:cs="仿宋_GB2312"/>
          <w:color w:val="000000"/>
          <w:kern w:val="0"/>
          <w:sz w:val="28"/>
          <w:szCs w:val="28"/>
          <w:lang w:val="en-US" w:eastAsia="zh-CN" w:bidi="ar"/>
        </w:rPr>
        <w:t>报名信息填写完成后，点击底部提交</w:t>
      </w:r>
      <w:r>
        <w:rPr>
          <w:rFonts w:hint="eastAsia" w:ascii="仿宋_GB2312" w:hAnsi="宋体" w:eastAsia="仿宋_GB2312" w:cs="仿宋_GB2312"/>
          <w:color w:val="000000"/>
          <w:kern w:val="0"/>
          <w:sz w:val="28"/>
          <w:szCs w:val="28"/>
          <w:lang w:val="en-US" w:eastAsia="zh-CN" w:bidi="ar"/>
        </w:rPr>
        <w:t>并留意审核结果。</w:t>
      </w:r>
    </w:p>
    <w:p>
      <w:pPr>
        <w:keepNext w:val="0"/>
        <w:keepLines w:val="0"/>
        <w:widowControl/>
        <w:suppressLineNumbers w:val="0"/>
        <w:jc w:val="center"/>
        <w:rPr>
          <w:rFonts w:hint="eastAsia" w:ascii="仿宋_GB2312" w:hAnsi="宋体" w:eastAsia="仿宋_GB2312" w:cs="仿宋_GB2312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仿宋_GB2312" w:hAnsi="宋体" w:eastAsia="仿宋_GB2312" w:cs="仿宋_GB2312"/>
          <w:color w:val="000000"/>
          <w:kern w:val="0"/>
          <w:sz w:val="28"/>
          <w:szCs w:val="28"/>
          <w:lang w:val="en-US" w:eastAsia="zh-CN" w:bidi="ar"/>
        </w:rPr>
        <w:drawing>
          <wp:inline distT="0" distB="0" distL="114300" distR="114300">
            <wp:extent cx="4831715" cy="3515360"/>
            <wp:effectExtent l="0" t="0" r="6985" b="8890"/>
            <wp:docPr id="16" name="图片 16" descr="8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89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31715" cy="3515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ind w:firstLine="560" w:firstLineChars="200"/>
        <w:jc w:val="center"/>
        <w:rPr>
          <w:rFonts w:hint="eastAsia" w:ascii="仿宋_GB2312" w:hAnsi="宋体" w:eastAsia="仿宋_GB2312" w:cs="仿宋_GB2312"/>
          <w:color w:val="000000"/>
          <w:kern w:val="0"/>
          <w:sz w:val="28"/>
          <w:szCs w:val="28"/>
          <w:lang w:val="en-US" w:eastAsia="zh-CN" w:bidi="ar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IxYzE0OWJlNmI5MWRlNGJjYTcyY2NmMWZiYTIwNDgifQ=="/>
    <w:docVar w:name="KSO_WPS_MARK_KEY" w:val="e361202a-d742-4d31-8b94-a20de01d0c72"/>
  </w:docVars>
  <w:rsids>
    <w:rsidRoot w:val="3A4F0783"/>
    <w:rsid w:val="0DD10A5D"/>
    <w:rsid w:val="16BB223A"/>
    <w:rsid w:val="18697B91"/>
    <w:rsid w:val="192E4F24"/>
    <w:rsid w:val="1A8939B5"/>
    <w:rsid w:val="1C2A2257"/>
    <w:rsid w:val="215D3993"/>
    <w:rsid w:val="217E0214"/>
    <w:rsid w:val="25D73D9D"/>
    <w:rsid w:val="30AC73B5"/>
    <w:rsid w:val="3A4F0783"/>
    <w:rsid w:val="42017707"/>
    <w:rsid w:val="49747FC0"/>
    <w:rsid w:val="4A5161EC"/>
    <w:rsid w:val="4B2B35B7"/>
    <w:rsid w:val="4F5F701C"/>
    <w:rsid w:val="53BB7EB6"/>
    <w:rsid w:val="607C0B64"/>
    <w:rsid w:val="65CE0600"/>
    <w:rsid w:val="6E207CEA"/>
    <w:rsid w:val="6E6B72EB"/>
    <w:rsid w:val="6F7662EF"/>
    <w:rsid w:val="727C0B0E"/>
    <w:rsid w:val="7A747736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266</Words>
  <Characters>295</Characters>
  <Lines>0</Lines>
  <Paragraphs>0</Paragraphs>
  <TotalTime>3</TotalTime>
  <ScaleCrop>false</ScaleCrop>
  <LinksUpToDate>false</LinksUpToDate>
  <CharactersWithSpaces>296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2021-04-14T08:50:00Z</dcterms:created>
  <dc:creator>WPS_1464704774</dc:creator>
  <cp:lastModifiedBy>信圆</cp:lastModifiedBy>
  <dcterms:modified xsi:type="dcterms:W3CDTF">2024-03-13T00:54:07Z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7AD0A885600140C5A999158FE932B125</vt:lpwstr>
  </property>
</Properties>
</file>