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宋体" w:hAnsi="宋体" w:eastAsia="宋体"/>
          <w:b/>
          <w:sz w:val="28"/>
          <w:szCs w:val="28"/>
        </w:rPr>
      </w:pPr>
      <w:bookmarkStart w:id="0" w:name="OLE_LINK2"/>
      <w:r>
        <w:rPr>
          <w:rFonts w:hint="eastAsia" w:ascii="宋体" w:hAnsi="宋体" w:eastAsia="宋体"/>
          <w:b/>
          <w:sz w:val="28"/>
          <w:szCs w:val="28"/>
        </w:rPr>
        <w:t>“逐梦学海 · 大有可为”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contextualSpacing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学大教育202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5届</w:t>
      </w:r>
      <w:r>
        <w:rPr>
          <w:rFonts w:hint="eastAsia" w:ascii="宋体" w:hAnsi="宋体" w:eastAsia="宋体"/>
          <w:b/>
          <w:sz w:val="28"/>
          <w:szCs w:val="28"/>
        </w:rPr>
        <w:t>校园招聘计划</w:t>
      </w:r>
    </w:p>
    <w:p>
      <w:pPr>
        <w:spacing w:line="480" w:lineRule="exact"/>
        <w:ind w:firstLine="420" w:firstLineChars="200"/>
        <w:rPr>
          <w:rFonts w:ascii="宋体" w:hAnsi="宋体" w:eastAsia="宋体"/>
        </w:rPr>
      </w:pPr>
      <w:bookmarkStart w:id="1" w:name="OLE_LINK1"/>
      <w:r>
        <w:rPr>
          <w:rFonts w:hint="eastAsia" w:ascii="宋体" w:hAnsi="宋体" w:eastAsia="宋体"/>
        </w:rPr>
        <w:t>学大教育集团（股票代码：000526）创立于2001年9月，集团一直秉承“因材施教、个性为本”的教育理念，为学生提供个性化辅导，授课模式包括1对1辅导、个性化小组辅导、艺考文化课辅导、多元升学服务等。总部坐落于北京。历经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年的发展，已在全国100多所城市，设有</w:t>
      </w:r>
      <w:r>
        <w:rPr>
          <w:rFonts w:ascii="宋体" w:hAnsi="宋体" w:eastAsia="宋体"/>
        </w:rPr>
        <w:t>300</w:t>
      </w:r>
      <w:r>
        <w:rPr>
          <w:rFonts w:hint="eastAsia" w:ascii="宋体" w:hAnsi="宋体" w:eastAsia="宋体"/>
        </w:rPr>
        <w:t>多所学习中心。</w:t>
      </w:r>
    </w:p>
    <w:p>
      <w:pPr>
        <w:spacing w:line="48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学大教育集团西南大区涵盖成都、重庆、昆明、贵阳。成都分公司成立于2005年12月，成立1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年来，在成都地区有14所个性化学习中心，拥有教职员工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00余名。重庆分公司成立于2008年，目前在重庆地区有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所个性化学习中心，拥有教职员工百余名。</w:t>
      </w:r>
      <w:r>
        <w:rPr>
          <w:rFonts w:ascii="宋体" w:hAnsi="宋体" w:eastAsia="宋体"/>
        </w:rPr>
        <w:t>昆明分公司成立于2008年6月，目前已在昆明、曲靖、大理、玉溪成功开辟了十余个个性化学习中心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贵阳分公司成立于2010年，目前在贵州地区已有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所学习中心，拥有教职工100余人</w:t>
      </w:r>
      <w:r>
        <w:rPr>
          <w:rFonts w:hint="eastAsia" w:ascii="宋体" w:hAnsi="宋体" w:eastAsia="宋体"/>
        </w:rPr>
        <w:t>。</w:t>
      </w:r>
    </w:p>
    <w:p>
      <w:pPr>
        <w:spacing w:line="48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szCs w:val="21"/>
        </w:rPr>
        <w:t>未来，学大教育将继续秉承“因材施教，个性为本”的教育理念，致力于传播先进教学思想，研究先进教学方法，开发先进教学产品，提供先进教学服务，帮助更多学生和家庭获得更好的教育和发展机会。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毕业季，新起点、新征程、新篇章，学大教育集团诚邀立志于中国教育发展的莘莘学子加入。</w:t>
      </w:r>
    </w:p>
    <w:p>
      <w:pPr>
        <w:pStyle w:val="20"/>
        <w:numPr>
          <w:ilvl w:val="0"/>
          <w:numId w:val="0"/>
        </w:numPr>
        <w:spacing w:line="480" w:lineRule="exact"/>
        <w:ind w:left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b/>
          <w:bCs/>
          <w:szCs w:val="21"/>
          <w:lang w:eastAsia="zh-CN"/>
        </w:rPr>
        <w:t>一、</w:t>
      </w:r>
      <w:r>
        <w:rPr>
          <w:rFonts w:hint="eastAsia" w:ascii="宋体" w:hAnsi="宋体" w:eastAsia="宋体" w:cs="微软雅黑"/>
          <w:b/>
          <w:bCs/>
          <w:szCs w:val="21"/>
        </w:rPr>
        <w:t>招聘对象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hint="eastAsia" w:ascii="宋体" w:hAnsi="宋体" w:eastAsia="宋体" w:cs="微软雅黑"/>
          <w:szCs w:val="21"/>
          <w:lang w:val="en-US" w:eastAsia="zh-CN"/>
        </w:rPr>
        <w:t>2024届、2025</w:t>
      </w:r>
      <w:r>
        <w:rPr>
          <w:rFonts w:hint="eastAsia" w:ascii="宋体" w:hAnsi="宋体" w:eastAsia="宋体" w:cs="微软雅黑"/>
          <w:szCs w:val="21"/>
        </w:rPr>
        <w:t>届</w:t>
      </w:r>
      <w:r>
        <w:rPr>
          <w:rFonts w:hint="eastAsia" w:ascii="宋体" w:hAnsi="宋体" w:eastAsia="宋体" w:cs="微软雅黑"/>
          <w:szCs w:val="21"/>
          <w:lang w:val="en-US" w:eastAsia="zh-CN"/>
        </w:rPr>
        <w:t>本科及以上</w:t>
      </w:r>
      <w:r>
        <w:rPr>
          <w:rFonts w:hint="eastAsia" w:ascii="宋体" w:hAnsi="宋体" w:eastAsia="宋体" w:cs="微软雅黑"/>
          <w:szCs w:val="21"/>
        </w:rPr>
        <w:t>毕业生（含本科生、研究生）</w:t>
      </w:r>
    </w:p>
    <w:p>
      <w:pPr>
        <w:pStyle w:val="20"/>
        <w:numPr>
          <w:ilvl w:val="0"/>
          <w:numId w:val="0"/>
        </w:numPr>
        <w:spacing w:line="480" w:lineRule="exac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Cs w:val="21"/>
          <w:lang w:eastAsia="zh-CN"/>
        </w:rPr>
        <w:t>二、</w:t>
      </w:r>
      <w:r>
        <w:rPr>
          <w:rFonts w:hint="eastAsia" w:ascii="宋体" w:hAnsi="宋体" w:eastAsia="宋体"/>
          <w:b/>
          <w:szCs w:val="21"/>
        </w:rPr>
        <w:t>上班地点</w:t>
      </w:r>
      <w:r>
        <w:rPr>
          <w:rFonts w:hint="eastAsia" w:ascii="宋体" w:hAnsi="宋体" w:eastAsia="宋体"/>
          <w:bCs/>
          <w:szCs w:val="21"/>
        </w:rPr>
        <w:t>：</w:t>
      </w:r>
      <w:r>
        <w:rPr>
          <w:rFonts w:hint="eastAsia" w:ascii="宋体" w:hAnsi="宋体" w:eastAsia="宋体"/>
          <w:bCs/>
          <w:color w:val="auto"/>
          <w:szCs w:val="21"/>
        </w:rPr>
        <w:t>成都、重庆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、贵阳市区。</w:t>
      </w:r>
    </w:p>
    <w:p>
      <w:pPr>
        <w:pStyle w:val="20"/>
        <w:numPr>
          <w:ilvl w:val="0"/>
          <w:numId w:val="0"/>
        </w:numPr>
        <w:spacing w:line="480" w:lineRule="exact"/>
        <w:ind w:leftChars="0"/>
        <w:rPr>
          <w:rFonts w:ascii="宋体" w:hAnsi="宋体" w:eastAsia="宋体"/>
          <w:bCs/>
          <w:color w:val="auto"/>
          <w:szCs w:val="21"/>
          <w:highlight w:val="blue"/>
          <w:u w:val="single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三、到岗时间：</w:t>
      </w:r>
      <w:r>
        <w:rPr>
          <w:rFonts w:hint="eastAsia" w:ascii="宋体" w:hAnsi="宋体" w:eastAsia="宋体"/>
          <w:b/>
          <w:color w:val="auto"/>
          <w:szCs w:val="21"/>
          <w:lang w:val="en-US" w:eastAsia="zh-CN"/>
        </w:rPr>
        <w:t>2025年5月8日</w:t>
      </w:r>
    </w:p>
    <w:p>
      <w:pPr>
        <w:numPr>
          <w:ilvl w:val="0"/>
          <w:numId w:val="0"/>
        </w:numPr>
        <w:spacing w:line="480" w:lineRule="exact"/>
        <w:ind w:leftChars="0"/>
        <w:rPr>
          <w:rFonts w:ascii="宋体" w:hAnsi="宋体" w:eastAsia="宋体"/>
          <w:bCs/>
          <w:szCs w:val="21"/>
        </w:rPr>
      </w:pPr>
      <w:bookmarkStart w:id="2" w:name="_Hlk128759396"/>
      <w:r>
        <w:rPr>
          <w:rFonts w:hint="eastAsia" w:ascii="宋体" w:hAnsi="宋体" w:eastAsia="宋体"/>
          <w:b/>
          <w:szCs w:val="21"/>
          <w:lang w:eastAsia="zh-CN"/>
        </w:rPr>
        <w:t>四、</w:t>
      </w:r>
      <w:r>
        <w:rPr>
          <w:rFonts w:hint="eastAsia" w:ascii="宋体" w:hAnsi="宋体" w:eastAsia="宋体"/>
          <w:b/>
          <w:szCs w:val="21"/>
        </w:rPr>
        <w:t>招聘岗位及任职资格</w:t>
      </w:r>
      <w:r>
        <w:rPr>
          <w:rFonts w:hint="eastAsia" w:ascii="宋体" w:hAnsi="宋体" w:eastAsia="宋体"/>
          <w:bCs/>
          <w:szCs w:val="21"/>
        </w:rPr>
        <w:t>：</w:t>
      </w:r>
    </w:p>
    <w:bookmarkEnd w:id="2"/>
    <w:p>
      <w:pPr>
        <w:spacing w:line="480" w:lineRule="exact"/>
        <w:ind w:firstLine="422" w:firstLineChars="200"/>
        <w:contextualSpacing/>
        <w:rPr>
          <w:rFonts w:hint="eastAsia" w:ascii="宋体" w:hAnsi="宋体" w:eastAsia="宋体"/>
          <w:szCs w:val="21"/>
          <w:lang w:val="en-US" w:eastAsia="zh-CN"/>
        </w:rPr>
      </w:pPr>
      <w:bookmarkStart w:id="3" w:name="_Hlk145341048"/>
      <w:r>
        <w:rPr>
          <w:rFonts w:hint="eastAsia" w:ascii="宋体" w:hAnsi="宋体" w:eastAsia="宋体"/>
          <w:b/>
          <w:bCs/>
          <w:szCs w:val="21"/>
          <w:lang w:val="en-US" w:eastAsia="zh-CN"/>
        </w:rPr>
        <w:t>岗位1</w:t>
      </w:r>
      <w:r>
        <w:rPr>
          <w:rFonts w:hint="eastAsia" w:ascii="宋体" w:hAnsi="宋体" w:eastAsia="宋体"/>
          <w:szCs w:val="21"/>
          <w:lang w:val="en-US" w:eastAsia="zh-CN"/>
        </w:rPr>
        <w:t>：初高中学科老师（数学/物理/英语）</w:t>
      </w:r>
    </w:p>
    <w:p>
      <w:pPr>
        <w:spacing w:line="480" w:lineRule="exact"/>
        <w:ind w:firstLine="422" w:firstLineChars="20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岗位薪资：</w:t>
      </w:r>
      <w:r>
        <w:rPr>
          <w:rFonts w:hint="eastAsia" w:ascii="宋体" w:hAnsi="宋体" w:eastAsia="宋体"/>
          <w:szCs w:val="21"/>
          <w:lang w:val="en-US" w:eastAsia="zh-CN"/>
        </w:rPr>
        <w:t>无责底薪+课时费+留存激励+提分激励，首年年薪10w-15w；</w:t>
      </w:r>
    </w:p>
    <w:bookmarkEnd w:id="3"/>
    <w:p>
      <w:pPr>
        <w:spacing w:line="480" w:lineRule="exact"/>
        <w:ind w:firstLine="422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工作职责：</w:t>
      </w:r>
      <w:r>
        <w:rPr>
          <w:rFonts w:hint="eastAsia" w:ascii="宋体" w:hAnsi="宋体" w:eastAsia="宋体"/>
          <w:szCs w:val="21"/>
          <w:lang w:val="en-US" w:eastAsia="zh-CN"/>
        </w:rPr>
        <w:t>为学生提供个性化1V1和小班课教学，关爱学生成长教育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80" w:lineRule="exact"/>
        <w:ind w:left="42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任职要求：</w:t>
      </w:r>
    </w:p>
    <w:p>
      <w:pPr>
        <w:spacing w:line="480" w:lineRule="exact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1、统招本科及以上学历；</w:t>
      </w:r>
    </w:p>
    <w:p>
      <w:pPr>
        <w:spacing w:line="480" w:lineRule="exact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2、应聘学科与所学专业一致，专业课无挂科；</w:t>
      </w:r>
    </w:p>
    <w:p>
      <w:pPr>
        <w:spacing w:line="480" w:lineRule="exact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3、热爱教育事业、具有高度责任感和耐心。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</w:rPr>
      </w:pPr>
      <w:r>
        <w:rPr>
          <w:rFonts w:hint="eastAsia" w:ascii="宋体" w:hAnsi="宋体" w:eastAsia="宋体"/>
          <w:b/>
          <w:szCs w:val="21"/>
          <w:lang w:eastAsia="zh-CN"/>
        </w:rPr>
        <w:t>岗位</w:t>
      </w:r>
      <w:r>
        <w:rPr>
          <w:rFonts w:hint="eastAsia" w:ascii="宋体" w:hAnsi="宋体" w:eastAsia="宋体"/>
          <w:b/>
          <w:szCs w:val="21"/>
          <w:lang w:val="en-US" w:eastAsia="zh-CN"/>
        </w:rPr>
        <w:t>2：</w:t>
      </w:r>
      <w:r>
        <w:rPr>
          <w:rFonts w:hint="eastAsia" w:ascii="宋体" w:hAnsi="宋体" w:eastAsia="宋体"/>
          <w:b w:val="0"/>
          <w:bCs/>
          <w:szCs w:val="21"/>
        </w:rPr>
        <w:t>学习管理师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Cs w:val="21"/>
          <w:lang w:eastAsia="zh-CN"/>
        </w:rPr>
        <w:t>岗位薪资：</w:t>
      </w:r>
      <w:r>
        <w:rPr>
          <w:rFonts w:hint="eastAsia" w:ascii="宋体" w:hAnsi="宋体" w:eastAsia="宋体"/>
          <w:b w:val="0"/>
          <w:bCs/>
          <w:szCs w:val="21"/>
        </w:rPr>
        <w:t>无责底薪+课消提成+续费提成+奖金，</w:t>
      </w:r>
      <w:r>
        <w:rPr>
          <w:rFonts w:hint="eastAsia" w:ascii="宋体" w:hAnsi="宋体" w:eastAsia="宋体"/>
          <w:b w:val="0"/>
          <w:bCs/>
          <w:szCs w:val="21"/>
          <w:lang w:eastAsia="zh-CN"/>
        </w:rPr>
        <w:t>首年年薪</w:t>
      </w:r>
      <w:r>
        <w:rPr>
          <w:rFonts w:hint="eastAsia" w:ascii="宋体" w:hAnsi="宋体" w:eastAsia="宋体"/>
          <w:b w:val="0"/>
          <w:bCs/>
          <w:szCs w:val="21"/>
        </w:rPr>
        <w:t>1</w:t>
      </w:r>
      <w:r>
        <w:rPr>
          <w:rFonts w:hint="eastAsia" w:ascii="宋体" w:hAnsi="宋体" w:eastAsia="宋体"/>
          <w:b w:val="0"/>
          <w:bCs/>
          <w:szCs w:val="21"/>
          <w:lang w:val="en-US" w:eastAsia="zh-CN"/>
        </w:rPr>
        <w:t>0</w:t>
      </w:r>
      <w:r>
        <w:rPr>
          <w:rFonts w:hint="eastAsia" w:ascii="宋体" w:hAnsi="宋体" w:eastAsia="宋体"/>
          <w:b w:val="0"/>
          <w:bCs/>
          <w:szCs w:val="21"/>
        </w:rPr>
        <w:t>w-</w:t>
      </w:r>
      <w:r>
        <w:rPr>
          <w:rFonts w:hint="eastAsia" w:ascii="宋体" w:hAnsi="宋体" w:eastAsia="宋体"/>
          <w:b w:val="0"/>
          <w:bCs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  <w:szCs w:val="21"/>
        </w:rPr>
        <w:t>5w</w:t>
      </w:r>
      <w:r>
        <w:rPr>
          <w:rFonts w:hint="eastAsia" w:ascii="宋体" w:hAnsi="宋体" w:eastAsia="宋体"/>
          <w:b w:val="0"/>
          <w:bCs/>
          <w:szCs w:val="21"/>
          <w:lang w:eastAsia="zh-CN"/>
        </w:rPr>
        <w:t>；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</w:rPr>
      </w:pPr>
      <w:r>
        <w:rPr>
          <w:rFonts w:hint="eastAsia" w:ascii="宋体" w:hAnsi="宋体" w:eastAsia="宋体"/>
          <w:b/>
          <w:bCs w:val="0"/>
          <w:szCs w:val="21"/>
          <w:lang w:eastAsia="zh-CN"/>
        </w:rPr>
        <w:t>工作职责：</w:t>
      </w:r>
      <w:r>
        <w:rPr>
          <w:rFonts w:hint="eastAsia" w:ascii="宋体" w:hAnsi="宋体" w:eastAsia="宋体"/>
          <w:b w:val="0"/>
          <w:bCs/>
          <w:szCs w:val="21"/>
        </w:rPr>
        <w:t>为学员制定个性化学习计划及管理方案，做好后期服务，完成续费和转介绍任务。</w:t>
      </w:r>
    </w:p>
    <w:p>
      <w:pPr>
        <w:spacing w:line="480" w:lineRule="exact"/>
        <w:ind w:left="420"/>
        <w:rPr>
          <w:rFonts w:hint="eastAsia" w:ascii="宋体" w:hAnsi="宋体" w:eastAsia="宋体"/>
          <w:b/>
          <w:bCs w:val="0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Cs w:val="21"/>
          <w:lang w:eastAsia="zh-CN"/>
        </w:rPr>
        <w:t>任职要求：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Cs w:val="21"/>
          <w:lang w:eastAsia="zh-CN"/>
        </w:rPr>
        <w:t>1、统招本科及以上学历，专业不限，教育学、心理学、管理学专业优先；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Cs w:val="21"/>
          <w:lang w:eastAsia="zh-CN"/>
        </w:rPr>
        <w:t>2、良好的沟通表达能力，形象气质佳，亲和力强；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Cs w:val="21"/>
          <w:lang w:eastAsia="zh-CN"/>
        </w:rPr>
        <w:t>3、热爱教育事业、具有高度责任感和耐心。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  <w:lang w:eastAsia="zh-CN"/>
        </w:rPr>
        <w:t>岗位</w:t>
      </w:r>
      <w:r>
        <w:rPr>
          <w:rFonts w:hint="eastAsia" w:ascii="宋体" w:hAnsi="宋体" w:eastAsia="宋体"/>
          <w:b/>
          <w:szCs w:val="21"/>
          <w:lang w:val="en-US" w:eastAsia="zh-CN"/>
        </w:rPr>
        <w:t>3：</w:t>
      </w:r>
      <w:r>
        <w:rPr>
          <w:rFonts w:hint="eastAsia" w:ascii="宋体" w:hAnsi="宋体" w:eastAsia="宋体"/>
          <w:b w:val="0"/>
          <w:bCs/>
          <w:szCs w:val="21"/>
          <w:lang w:eastAsia="zh-CN"/>
        </w:rPr>
        <w:t>教育咨询师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Cs w:val="21"/>
          <w:lang w:eastAsia="zh-CN"/>
        </w:rPr>
        <w:t>岗位薪资：</w:t>
      </w:r>
      <w:r>
        <w:rPr>
          <w:rFonts w:hint="eastAsia" w:ascii="宋体" w:hAnsi="宋体" w:eastAsia="宋体"/>
          <w:b w:val="0"/>
          <w:bCs/>
          <w:szCs w:val="21"/>
          <w:lang w:eastAsia="zh-CN"/>
        </w:rPr>
        <w:t>无责底薪+新签提成+奖金，首年年薪15w-25w；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  <w:lang w:eastAsia="zh-CN"/>
        </w:rPr>
        <w:t>工作职责：</w:t>
      </w:r>
      <w:r>
        <w:rPr>
          <w:rFonts w:hint="eastAsia" w:ascii="宋体" w:hAnsi="宋体" w:eastAsia="宋体"/>
          <w:b w:val="0"/>
          <w:bCs/>
          <w:szCs w:val="21"/>
          <w:lang w:eastAsia="zh-CN"/>
        </w:rPr>
        <w:t>负责家长及学生邀约接待，制定学习方案并达成辅导协议签订，完成业绩目标。</w:t>
      </w:r>
    </w:p>
    <w:p>
      <w:pPr>
        <w:spacing w:line="480" w:lineRule="exact"/>
        <w:ind w:left="420"/>
        <w:rPr>
          <w:rFonts w:hint="eastAsia" w:ascii="宋体" w:hAnsi="宋体" w:eastAsia="宋体"/>
          <w:b/>
          <w:bCs w:val="0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Cs w:val="21"/>
          <w:lang w:eastAsia="zh-CN"/>
        </w:rPr>
        <w:t>任职要求：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Cs w:val="21"/>
          <w:lang w:eastAsia="zh-CN"/>
        </w:rPr>
        <w:t>1、统招专科及以上学历，专业不限，教育类、营销类专业优先；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Cs w:val="21"/>
          <w:lang w:eastAsia="zh-CN"/>
        </w:rPr>
        <w:t>2、具备良好的沟通表达能力，形象气质佳；</w:t>
      </w:r>
    </w:p>
    <w:p>
      <w:pPr>
        <w:spacing w:line="480" w:lineRule="exact"/>
        <w:ind w:left="42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Cs w:val="21"/>
          <w:lang w:eastAsia="zh-CN"/>
        </w:rPr>
        <w:t>3、工作主动积极，吃苦耐劳，有优秀的目标感与抗压能力。</w:t>
      </w:r>
    </w:p>
    <w:p>
      <w:pPr>
        <w:spacing w:line="480" w:lineRule="exact"/>
        <w:ind w:firstLine="211" w:firstLineChars="100"/>
        <w:contextualSpacing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eastAsia="zh-CN"/>
        </w:rPr>
        <w:t>五</w:t>
      </w:r>
      <w:r>
        <w:rPr>
          <w:rFonts w:ascii="宋体" w:hAnsi="宋体" w:eastAsia="宋体"/>
          <w:b/>
          <w:szCs w:val="21"/>
        </w:rPr>
        <w:t>、人才赋能培养</w:t>
      </w:r>
    </w:p>
    <w:p>
      <w:pPr>
        <w:spacing w:line="480" w:lineRule="exact"/>
        <w:ind w:firstLine="211" w:firstLineChars="100"/>
        <w:contextualSpacing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b/>
          <w:bCs/>
          <w:szCs w:val="21"/>
        </w:rPr>
        <w:t>、公开透明的</w:t>
      </w:r>
      <w:r>
        <w:rPr>
          <w:rFonts w:ascii="宋体" w:hAnsi="宋体" w:eastAsia="宋体"/>
          <w:b/>
          <w:bCs/>
          <w:szCs w:val="21"/>
        </w:rPr>
        <w:t>职业发展通道</w:t>
      </w:r>
      <w:r>
        <w:rPr>
          <w:rFonts w:hint="eastAsia" w:ascii="宋体" w:hAnsi="宋体" w:eastAsia="宋体"/>
          <w:b/>
          <w:bCs/>
          <w:szCs w:val="21"/>
        </w:rPr>
        <w:t>：</w:t>
      </w:r>
    </w:p>
    <w:p>
      <w:pPr>
        <w:spacing w:line="480" w:lineRule="exact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“给想干事的人舞台，给能干事的人机会，给干成事的人地位”。</w:t>
      </w:r>
    </w:p>
    <w:p>
      <w:pPr>
        <w:spacing w:line="480" w:lineRule="exact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学大教育</w:t>
      </w:r>
      <w:r>
        <w:rPr>
          <w:rFonts w:ascii="宋体" w:hAnsi="宋体" w:eastAsia="宋体"/>
          <w:szCs w:val="21"/>
        </w:rPr>
        <w:t>重视</w:t>
      </w:r>
      <w:r>
        <w:rPr>
          <w:rFonts w:hint="eastAsia" w:ascii="宋体" w:hAnsi="宋体" w:eastAsia="宋体"/>
          <w:szCs w:val="21"/>
        </w:rPr>
        <w:t>优秀</w:t>
      </w:r>
      <w:r>
        <w:rPr>
          <w:rFonts w:ascii="宋体" w:hAnsi="宋体" w:eastAsia="宋体"/>
          <w:szCs w:val="21"/>
        </w:rPr>
        <w:t>人才</w:t>
      </w:r>
      <w:r>
        <w:rPr>
          <w:rFonts w:hint="eastAsia" w:ascii="宋体" w:hAnsi="宋体" w:eastAsia="宋体"/>
          <w:szCs w:val="21"/>
        </w:rPr>
        <w:t>的赋能</w:t>
      </w:r>
      <w:r>
        <w:rPr>
          <w:rFonts w:ascii="宋体" w:hAnsi="宋体" w:eastAsia="宋体"/>
          <w:szCs w:val="21"/>
        </w:rPr>
        <w:t>与成长，</w:t>
      </w:r>
      <w:r>
        <w:rPr>
          <w:rFonts w:hint="eastAsia" w:ascii="宋体" w:hAnsi="宋体" w:eastAsia="宋体"/>
          <w:szCs w:val="21"/>
        </w:rPr>
        <w:t>为员工设置“</w:t>
      </w:r>
      <w:r>
        <w:rPr>
          <w:rFonts w:hint="eastAsia" w:ascii="宋体" w:hAnsi="宋体" w:eastAsia="宋体"/>
          <w:szCs w:val="21"/>
          <w:lang w:eastAsia="zh-CN"/>
        </w:rPr>
        <w:t>多</w:t>
      </w:r>
      <w:r>
        <w:rPr>
          <w:rFonts w:hint="eastAsia" w:ascii="宋体" w:hAnsi="宋体" w:eastAsia="宋体"/>
          <w:szCs w:val="21"/>
        </w:rPr>
        <w:t>通道”人才成长路径，助力每一位怀揣梦想的学大人。</w:t>
      </w:r>
    </w:p>
    <w:p>
      <w:pPr>
        <w:pStyle w:val="20"/>
        <w:numPr>
          <w:ilvl w:val="0"/>
          <w:numId w:val="0"/>
        </w:numPr>
        <w:spacing w:line="480" w:lineRule="exact"/>
        <w:ind w:left="420" w:leftChars="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教师岗位：</w:t>
      </w:r>
    </w:p>
    <w:p>
      <w:pPr>
        <w:pStyle w:val="20"/>
        <w:numPr>
          <w:ilvl w:val="0"/>
          <w:numId w:val="0"/>
        </w:numPr>
        <w:spacing w:line="480" w:lineRule="exact"/>
        <w:ind w:left="420" w:leftChars="0"/>
        <w:contextualSpacing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/>
          <w:szCs w:val="21"/>
          <w:lang w:eastAsia="zh-CN"/>
        </w:rPr>
        <w:t>①</w:t>
      </w:r>
      <w:r>
        <w:rPr>
          <w:rFonts w:hint="eastAsia" w:ascii="宋体" w:hAnsi="宋体" w:eastAsia="宋体"/>
          <w:szCs w:val="21"/>
        </w:rPr>
        <w:t>教师岗管理线：</w:t>
      </w:r>
      <w:r>
        <w:rPr>
          <w:rFonts w:ascii="宋体" w:hAnsi="宋体" w:eastAsia="宋体"/>
          <w:szCs w:val="21"/>
        </w:rPr>
        <w:t>教师—</w:t>
      </w:r>
      <w:r>
        <w:rPr>
          <w:rFonts w:hint="eastAsia" w:ascii="宋体" w:hAnsi="宋体" w:eastAsia="宋体"/>
          <w:szCs w:val="21"/>
          <w:lang w:eastAsia="zh-CN"/>
        </w:rPr>
        <w:t>学科组长</w:t>
      </w:r>
      <w:r>
        <w:rPr>
          <w:rFonts w:hint="eastAsia" w:ascii="宋体" w:hAnsi="宋体" w:eastAsia="宋体"/>
          <w:szCs w:val="21"/>
          <w:lang w:val="en-US" w:eastAsia="zh-CN"/>
        </w:rPr>
        <w:t>-</w:t>
      </w:r>
      <w:r>
        <w:rPr>
          <w:rFonts w:hint="eastAsia" w:ascii="宋体" w:hAnsi="宋体" w:eastAsia="宋体"/>
          <w:szCs w:val="21"/>
          <w:lang w:eastAsia="zh-CN"/>
        </w:rPr>
        <w:t>学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科经理—后期副总-分公司总经理-大区总经理；</w:t>
      </w:r>
    </w:p>
    <w:p>
      <w:pPr>
        <w:pStyle w:val="20"/>
        <w:numPr>
          <w:ilvl w:val="0"/>
          <w:numId w:val="0"/>
        </w:numPr>
        <w:spacing w:line="480" w:lineRule="exact"/>
        <w:ind w:left="420" w:leftChars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②</w:t>
      </w:r>
      <w:r>
        <w:rPr>
          <w:rFonts w:hint="eastAsia" w:ascii="宋体" w:hAnsi="宋体" w:eastAsia="宋体"/>
          <w:szCs w:val="21"/>
        </w:rPr>
        <w:t>教师岗专业线：初级教学老师—中级教学老师—高级教学老师—特级教学老师</w:t>
      </w:r>
      <w:r>
        <w:rPr>
          <w:rFonts w:hint="eastAsia" w:ascii="宋体" w:hAnsi="宋体" w:eastAsia="宋体"/>
          <w:szCs w:val="21"/>
          <w:lang w:eastAsia="zh-CN"/>
        </w:rPr>
        <w:t>；</w:t>
      </w:r>
    </w:p>
    <w:p>
      <w:pPr>
        <w:spacing w:line="480" w:lineRule="exact"/>
        <w:ind w:firstLine="420" w:firstLineChars="20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t>学习</w:t>
      </w:r>
      <w:r>
        <w:rPr>
          <w:rFonts w:hint="eastAsia" w:ascii="宋体" w:hAnsi="宋体" w:eastAsia="宋体"/>
          <w:szCs w:val="21"/>
          <w:lang w:val="en-US" w:eastAsia="zh-CN"/>
        </w:rPr>
        <w:t>管理师岗位：学习管理师-</w:t>
      </w:r>
      <w:r>
        <w:rPr>
          <w:rFonts w:hint="eastAsia" w:ascii="宋体" w:hAnsi="宋体" w:eastAsia="宋体"/>
          <w:szCs w:val="21"/>
          <w:lang w:eastAsia="zh-CN"/>
        </w:rPr>
        <w:t>学管主任</w:t>
      </w:r>
      <w:r>
        <w:rPr>
          <w:rFonts w:hint="eastAsia" w:ascii="宋体" w:hAnsi="宋体" w:eastAsia="宋体"/>
          <w:szCs w:val="21"/>
          <w:lang w:val="en-US" w:eastAsia="zh-CN"/>
        </w:rPr>
        <w:t>-</w:t>
      </w:r>
      <w:r>
        <w:rPr>
          <w:rFonts w:hint="eastAsia" w:ascii="宋体" w:hAnsi="宋体" w:eastAsia="宋体"/>
          <w:szCs w:val="21"/>
          <w:lang w:eastAsia="zh-CN"/>
        </w:rPr>
        <w:t>学管经理</w:t>
      </w:r>
      <w:r>
        <w:rPr>
          <w:rFonts w:hint="eastAsia" w:ascii="宋体" w:hAnsi="宋体" w:eastAsia="宋体"/>
          <w:szCs w:val="21"/>
          <w:lang w:val="en-US" w:eastAsia="zh-CN"/>
        </w:rPr>
        <w:t>/校长-后期副总-分公司总经理-大区总经理；</w:t>
      </w:r>
    </w:p>
    <w:p>
      <w:pPr>
        <w:spacing w:line="480" w:lineRule="exact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教育咨询</w:t>
      </w:r>
      <w:r>
        <w:rPr>
          <w:rFonts w:hint="eastAsia" w:ascii="宋体" w:hAnsi="宋体" w:eastAsia="宋体"/>
          <w:szCs w:val="21"/>
          <w:lang w:val="en-US" w:eastAsia="zh-CN"/>
        </w:rPr>
        <w:t>师岗位：教育咨询师-咨询主任-咨询总监/校长-营销副总-分公司总经理-大区总经理。</w:t>
      </w:r>
    </w:p>
    <w:p>
      <w:pPr>
        <w:spacing w:line="480" w:lineRule="exact"/>
        <w:ind w:firstLine="420" w:firstLineChars="200"/>
        <w:contextualSpacing/>
        <w:rPr>
          <w:rFonts w:ascii="宋体" w:hAnsi="宋体" w:eastAsia="宋体"/>
          <w:szCs w:val="21"/>
        </w:rPr>
      </w:pPr>
    </w:p>
    <w:p>
      <w:pPr>
        <w:pStyle w:val="20"/>
        <w:numPr>
          <w:ilvl w:val="0"/>
          <w:numId w:val="0"/>
        </w:numPr>
        <w:spacing w:line="48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480" w:lineRule="exact"/>
        <w:ind w:firstLine="211" w:firstLineChars="1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2、专业、系统的人才培养体系：</w:t>
      </w:r>
    </w:p>
    <w:p>
      <w:pPr>
        <w:spacing w:line="48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① </w:t>
      </w:r>
      <w:r>
        <w:rPr>
          <w:rFonts w:hint="eastAsia" w:ascii="宋体" w:hAnsi="宋体" w:eastAsia="宋体"/>
          <w:szCs w:val="21"/>
          <w:lang w:eastAsia="zh-CN"/>
        </w:rPr>
        <w:t>拟录用的</w:t>
      </w:r>
      <w:r>
        <w:rPr>
          <w:rFonts w:hint="eastAsia" w:ascii="宋体" w:hAnsi="宋体" w:eastAsia="宋体"/>
          <w:szCs w:val="21"/>
        </w:rPr>
        <w:t>青年</w:t>
      </w:r>
      <w:r>
        <w:rPr>
          <w:rFonts w:hint="eastAsia" w:ascii="宋体" w:hAnsi="宋体" w:eastAsia="宋体"/>
          <w:szCs w:val="21"/>
          <w:lang w:eastAsia="zh-CN"/>
        </w:rPr>
        <w:t>教师</w:t>
      </w:r>
      <w:r>
        <w:rPr>
          <w:rFonts w:hint="eastAsia" w:ascii="宋体" w:hAnsi="宋体" w:eastAsia="宋体"/>
          <w:szCs w:val="21"/>
        </w:rPr>
        <w:t>，将在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u w:val="none"/>
          <w:lang w:eastAsia="zh-CN"/>
        </w:rPr>
        <w:t>月</w:t>
      </w: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8日</w:t>
      </w:r>
      <w:r>
        <w:rPr>
          <w:rFonts w:hint="eastAsia" w:ascii="宋体" w:hAnsi="宋体" w:eastAsia="宋体"/>
          <w:szCs w:val="21"/>
        </w:rPr>
        <w:t>参加公司组织为期</w:t>
      </w:r>
      <w:r>
        <w:rPr>
          <w:rFonts w:hint="eastAsia" w:ascii="宋体" w:hAnsi="宋体" w:eastAsia="宋体"/>
          <w:szCs w:val="21"/>
          <w:lang w:val="en-US" w:eastAsia="zh-CN"/>
        </w:rPr>
        <w:t>23</w:t>
      </w:r>
      <w:r>
        <w:rPr>
          <w:rFonts w:hint="eastAsia" w:ascii="宋体" w:hAnsi="宋体" w:eastAsia="宋体"/>
          <w:szCs w:val="21"/>
        </w:rPr>
        <w:t>天的“雏鹰造血”训练营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“雏鹰造血”训练营</w:t>
      </w:r>
      <w:r>
        <w:rPr>
          <w:rFonts w:hint="eastAsia" w:ascii="宋体" w:hAnsi="宋体" w:eastAsia="宋体"/>
          <w:szCs w:val="21"/>
          <w:lang w:eastAsia="zh-CN"/>
        </w:rPr>
        <w:t>是</w:t>
      </w:r>
      <w:r>
        <w:rPr>
          <w:rFonts w:hint="eastAsia" w:ascii="宋体" w:hAnsi="宋体" w:eastAsia="宋体"/>
          <w:szCs w:val="21"/>
        </w:rPr>
        <w:t>由</w:t>
      </w:r>
      <w:r>
        <w:rPr>
          <w:rFonts w:hint="eastAsia" w:ascii="宋体" w:hAnsi="宋体" w:eastAsia="宋体"/>
          <w:szCs w:val="21"/>
          <w:lang w:eastAsia="zh-CN"/>
        </w:rPr>
        <w:t>学大</w:t>
      </w:r>
      <w:r>
        <w:rPr>
          <w:rFonts w:hint="eastAsia" w:ascii="宋体" w:hAnsi="宋体" w:eastAsia="宋体"/>
          <w:szCs w:val="21"/>
        </w:rPr>
        <w:t>学科负责人、学科骨干老师</w:t>
      </w:r>
      <w:r>
        <w:rPr>
          <w:rFonts w:hint="eastAsia" w:ascii="宋体" w:hAnsi="宋体" w:eastAsia="宋体"/>
          <w:szCs w:val="21"/>
          <w:lang w:eastAsia="zh-CN"/>
        </w:rPr>
        <w:t>联合打造的专业化、精细化培训，包含行业通识、学科教学知识技巧等在内的专业教师培训，为青年教师踏实教师路第一步保驾护航。</w:t>
      </w:r>
      <w:r>
        <w:rPr>
          <w:rFonts w:hint="eastAsia" w:ascii="宋体" w:hAnsi="宋体" w:eastAsia="宋体"/>
          <w:szCs w:val="21"/>
        </w:rPr>
        <w:t xml:space="preserve">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6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主题安排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6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DAY1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报到入职，开营破冰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63" w:type="dxa"/>
            <w:shd w:val="clear" w:color="auto" w:fill="EDEDED" w:themeFill="accent3" w:themeFillTint="32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DAY2-2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96" w:type="dxa"/>
            <w:shd w:val="clear" w:color="auto" w:fill="EDEDED" w:themeFill="accent3" w:themeFillTint="32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雏鹰成长，学科通识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63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DAY2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9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期末考试（笔试+授课展示）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63" w:type="dxa"/>
            <w:shd w:val="clear" w:color="auto" w:fill="EDEDED" w:themeFill="accent3" w:themeFillTint="32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DAY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  <w:tc>
          <w:tcPr>
            <w:tcW w:w="3696" w:type="dxa"/>
            <w:shd w:val="clear" w:color="auto" w:fill="EDEDED" w:themeFill="accent3" w:themeFillTint="3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分配校区，到岗实习</w:t>
            </w:r>
          </w:p>
        </w:tc>
      </w:tr>
    </w:tbl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② 教育咨询师、学习管理师岗位无脱岗培训，实习期间安排进入部门，由部门安排1V1带教老师实岗实操带教。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spacing w:line="48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eastAsia="zh-CN"/>
        </w:rPr>
        <w:t>六</w:t>
      </w:r>
      <w:r>
        <w:rPr>
          <w:rFonts w:hint="eastAsia" w:ascii="宋体" w:hAnsi="宋体" w:eastAsia="宋体"/>
          <w:b/>
          <w:bCs/>
          <w:szCs w:val="21"/>
        </w:rPr>
        <w:t>、薪酬福利体系</w:t>
      </w:r>
    </w:p>
    <w:p>
      <w:pPr>
        <w:spacing w:line="48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1、实习员工薪酬与福利：</w:t>
      </w:r>
    </w:p>
    <w:p>
      <w:pPr>
        <w:spacing w:line="48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实习生享受培训结束后至</w:t>
      </w:r>
      <w:r>
        <w:rPr>
          <w:rFonts w:hint="eastAsia" w:ascii="宋体" w:hAnsi="宋体" w:eastAsia="宋体"/>
          <w:szCs w:val="21"/>
          <w:lang w:val="en-US" w:eastAsia="zh-CN"/>
        </w:rPr>
        <w:t>8月31日</w:t>
      </w:r>
      <w:r>
        <w:rPr>
          <w:rFonts w:hint="eastAsia" w:ascii="宋体" w:hAnsi="宋体" w:eastAsia="宋体"/>
          <w:szCs w:val="21"/>
          <w:lang w:eastAsia="zh-CN"/>
        </w:rPr>
        <w:t>，保底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  <w:lang w:eastAsia="zh-CN"/>
        </w:rPr>
        <w:t>000.00元/月，</w:t>
      </w:r>
      <w:r>
        <w:rPr>
          <w:rFonts w:hint="eastAsia" w:ascii="宋体" w:hAnsi="宋体" w:eastAsia="宋体"/>
          <w:szCs w:val="21"/>
        </w:rPr>
        <w:t>保护薪酬和岗位薪酬</w:t>
      </w:r>
      <w:r>
        <w:rPr>
          <w:rFonts w:hint="eastAsia" w:ascii="宋体" w:hAnsi="宋体" w:eastAsia="宋体"/>
          <w:szCs w:val="21"/>
          <w:lang w:val="en-US" w:eastAsia="zh-CN"/>
        </w:rPr>
        <w:t>二者对比</w:t>
      </w:r>
      <w:r>
        <w:rPr>
          <w:rFonts w:hint="eastAsia" w:ascii="宋体" w:hAnsi="宋体" w:eastAsia="宋体"/>
          <w:szCs w:val="21"/>
        </w:rPr>
        <w:t>核算，就高原则发放</w:t>
      </w:r>
      <w:r>
        <w:rPr>
          <w:rFonts w:hint="eastAsia" w:ascii="宋体" w:hAnsi="宋体" w:eastAsia="宋体"/>
          <w:szCs w:val="21"/>
          <w:lang w:eastAsia="zh-CN"/>
        </w:rPr>
        <w:t>；所有实习生可享受商业保险</w:t>
      </w:r>
      <w:r>
        <w:rPr>
          <w:rFonts w:hint="eastAsia" w:ascii="宋体" w:hAnsi="宋体" w:eastAsia="宋体"/>
          <w:szCs w:val="21"/>
        </w:rPr>
        <w:t>；教师岗参加“雏鹰造血”带薪培训2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天，培训期公司提供免费食、宿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2、正式员工薪酬与福利：</w:t>
      </w:r>
    </w:p>
    <w:p>
      <w:pPr>
        <w:spacing w:line="48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①</w:t>
      </w:r>
      <w:r>
        <w:rPr>
          <w:rFonts w:hint="eastAsia" w:ascii="宋体" w:hAnsi="宋体" w:eastAsia="宋体"/>
          <w:szCs w:val="21"/>
          <w:lang w:eastAsia="zh-CN"/>
        </w:rPr>
        <w:t>实习生与在职正式员工享受</w:t>
      </w:r>
      <w:r>
        <w:rPr>
          <w:rFonts w:hint="eastAsia" w:ascii="宋体" w:hAnsi="宋体" w:eastAsia="宋体"/>
          <w:szCs w:val="21"/>
        </w:rPr>
        <w:t>同等的</w:t>
      </w:r>
      <w:r>
        <w:rPr>
          <w:rFonts w:hint="eastAsia" w:ascii="宋体" w:hAnsi="宋体" w:eastAsia="宋体"/>
          <w:szCs w:val="21"/>
          <w:lang w:eastAsia="zh-CN"/>
        </w:rPr>
        <w:t>岗位薪酬核算</w:t>
      </w:r>
      <w:r>
        <w:rPr>
          <w:rFonts w:hint="eastAsia" w:ascii="宋体" w:hAnsi="宋体" w:eastAsia="宋体"/>
          <w:szCs w:val="21"/>
        </w:rPr>
        <w:t>标准</w:t>
      </w:r>
      <w:r>
        <w:rPr>
          <w:rFonts w:hint="eastAsia" w:ascii="宋体" w:hAnsi="宋体" w:eastAsia="宋体"/>
          <w:szCs w:val="21"/>
          <w:lang w:eastAsia="zh-CN"/>
        </w:rPr>
        <w:t>；</w:t>
      </w:r>
      <w:bookmarkStart w:id="5" w:name="_GoBack"/>
      <w:bookmarkEnd w:id="5"/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②正式员工享有</w:t>
      </w:r>
      <w:r>
        <w:rPr>
          <w:rFonts w:hint="eastAsia" w:ascii="宋体" w:hAnsi="宋体" w:eastAsia="宋体"/>
          <w:szCs w:val="21"/>
          <w:lang w:eastAsia="zh-CN"/>
        </w:rPr>
        <w:t>六</w:t>
      </w:r>
      <w:r>
        <w:rPr>
          <w:rFonts w:hint="eastAsia" w:ascii="宋体" w:hAnsi="宋体" w:eastAsia="宋体"/>
          <w:szCs w:val="21"/>
        </w:rPr>
        <w:t>险一金、节日福利、带薪年假、学习培训等。</w:t>
      </w:r>
    </w:p>
    <w:p>
      <w:pPr>
        <w:spacing w:line="48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eastAsia="zh-CN"/>
        </w:rPr>
        <w:t>七</w:t>
      </w:r>
      <w:r>
        <w:rPr>
          <w:rFonts w:hint="eastAsia" w:ascii="宋体" w:hAnsi="宋体" w:eastAsia="宋体"/>
          <w:b/>
          <w:bCs/>
          <w:szCs w:val="21"/>
        </w:rPr>
        <w:t>、校园招聘相关流程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1、录用流程：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简历筛选 →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笔试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→</w:t>
      </w:r>
      <w:r>
        <w:rPr>
          <w:rFonts w:hint="eastAsia" w:ascii="宋体" w:hAnsi="宋体" w:eastAsia="宋体"/>
          <w:szCs w:val="21"/>
        </w:rPr>
        <w:t xml:space="preserve"> 面试/试讲 → 签订三方协议 → 实习 → 入职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2、简历投递方式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请有意向的同学发送电子简历至我公司招聘专用邮箱，为便于检索您的简历，应聘资料含简历、成绩单及教师资格证。请在邮件主题中写明您的姓名、专业、毕业学校、意向城市。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建议格式如下:[202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][刘小][本科][</w:t>
      </w:r>
      <w:r>
        <w:rPr>
          <w:rFonts w:hint="eastAsia" w:ascii="宋体" w:hAnsi="宋体" w:eastAsia="宋体"/>
          <w:szCs w:val="21"/>
          <w:lang w:eastAsia="zh-CN"/>
        </w:rPr>
        <w:t>数学与应用数学</w:t>
      </w:r>
      <w:r>
        <w:rPr>
          <w:rFonts w:hint="eastAsia" w:ascii="宋体" w:hAnsi="宋体" w:eastAsia="宋体"/>
          <w:szCs w:val="21"/>
        </w:rPr>
        <w:t xml:space="preserve">][四川大学][成都]     </w:t>
      </w:r>
    </w:p>
    <w:p>
      <w:pPr>
        <w:spacing w:line="48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招聘</w:t>
      </w:r>
      <w:r>
        <w:rPr>
          <w:rFonts w:hint="eastAsia" w:ascii="宋体" w:hAnsi="宋体" w:eastAsia="宋体"/>
          <w:szCs w:val="21"/>
          <w:lang w:eastAsia="zh-CN"/>
        </w:rPr>
        <w:t>热线：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bookmarkStart w:id="4" w:name="_Hlk128759565"/>
      <w:r>
        <w:rPr>
          <w:rFonts w:hint="eastAsia" w:ascii="宋体" w:hAnsi="宋体" w:eastAsia="宋体"/>
          <w:szCs w:val="21"/>
        </w:rPr>
        <w:t>成都公司：1</w:t>
      </w:r>
      <w:r>
        <w:rPr>
          <w:rFonts w:hint="eastAsia" w:ascii="宋体" w:hAnsi="宋体" w:eastAsia="宋体"/>
          <w:szCs w:val="21"/>
          <w:lang w:val="en-US" w:eastAsia="zh-CN"/>
        </w:rPr>
        <w:t>9180488676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  <w:lang w:val="en-US" w:eastAsia="zh-CN"/>
        </w:rPr>
        <w:t>冯</w:t>
      </w:r>
      <w:r>
        <w:rPr>
          <w:rFonts w:hint="eastAsia" w:ascii="宋体" w:hAnsi="宋体" w:eastAsia="宋体"/>
          <w:szCs w:val="21"/>
        </w:rPr>
        <w:t xml:space="preserve">老师 </w:t>
      </w:r>
    </w:p>
    <w:p>
      <w:pPr>
        <w:spacing w:line="48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重庆公司：18223081238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  <w:lang w:eastAsia="zh-CN"/>
        </w:rPr>
        <w:t>龚</w:t>
      </w:r>
      <w:r>
        <w:rPr>
          <w:rFonts w:hint="eastAsia" w:ascii="宋体" w:hAnsi="宋体" w:eastAsia="宋体"/>
          <w:szCs w:val="21"/>
        </w:rPr>
        <w:t>老师</w:t>
      </w:r>
    </w:p>
    <w:p>
      <w:pPr>
        <w:spacing w:line="48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贵阳公司：</w:t>
      </w:r>
      <w:r>
        <w:rPr>
          <w:rFonts w:ascii="宋体" w:hAnsi="宋体" w:eastAsia="宋体"/>
          <w:szCs w:val="21"/>
        </w:rPr>
        <w:t xml:space="preserve">15685399048 </w:t>
      </w:r>
      <w: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李老师</w:t>
      </w:r>
    </w:p>
    <w:p>
      <w:pPr>
        <w:spacing w:line="48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网    址: </w:t>
      </w:r>
      <w:r>
        <w:fldChar w:fldCharType="begin"/>
      </w:r>
      <w:r>
        <w:instrText xml:space="preserve"> HYPERLINK "http://www.xueda.com" </w:instrText>
      </w:r>
      <w:r>
        <w:fldChar w:fldCharType="separate"/>
      </w:r>
      <w:r>
        <w:rPr>
          <w:rFonts w:hint="eastAsia" w:ascii="宋体" w:hAnsi="宋体" w:eastAsia="宋体"/>
          <w:szCs w:val="21"/>
        </w:rPr>
        <w:t>www.xueda.com</w:t>
      </w:r>
      <w:r>
        <w:rPr>
          <w:rFonts w:hint="eastAsia" w:ascii="宋体" w:hAnsi="宋体" w:eastAsia="宋体"/>
          <w:szCs w:val="21"/>
        </w:rPr>
        <w:fldChar w:fldCharType="end"/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招聘邮箱: zhaopin_cd@xueda.com</w:t>
      </w:r>
    </w:p>
    <w:bookmarkEnd w:id="4"/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公司公众号二维码：</w:t>
      </w:r>
    </w:p>
    <w:p>
      <w:pPr>
        <w:spacing w:line="240" w:lineRule="auto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767840" cy="1767840"/>
            <wp:effectExtent l="0" t="0" r="3810" b="3810"/>
            <wp:docPr id="3" name="图片 3" descr="qrcode_for_gh_0350f4f4194e_12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for_gh_0350f4f4194e_12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bookmarkEnd w:id="0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977900" cy="295910"/>
          <wp:effectExtent l="0" t="0" r="12700" b="889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</w:t>
    </w:r>
    <w:r>
      <w:rPr>
        <w:rFonts w:hint="eastAsia"/>
      </w:rPr>
      <w:t>学大教育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MDczNGZkNjU1NDg4YTBmNDU3NDEwMzM1Y2NlODMifQ=="/>
  </w:docVars>
  <w:rsids>
    <w:rsidRoot w:val="00F76597"/>
    <w:rsid w:val="000053A9"/>
    <w:rsid w:val="00015199"/>
    <w:rsid w:val="00022E85"/>
    <w:rsid w:val="0002430B"/>
    <w:rsid w:val="00047EB6"/>
    <w:rsid w:val="000509FF"/>
    <w:rsid w:val="00052F86"/>
    <w:rsid w:val="00073AB0"/>
    <w:rsid w:val="00075CA8"/>
    <w:rsid w:val="00076792"/>
    <w:rsid w:val="00077577"/>
    <w:rsid w:val="00077786"/>
    <w:rsid w:val="00077B6A"/>
    <w:rsid w:val="000856D4"/>
    <w:rsid w:val="000932D5"/>
    <w:rsid w:val="00093E9C"/>
    <w:rsid w:val="000A3461"/>
    <w:rsid w:val="000A3DDD"/>
    <w:rsid w:val="000A52D2"/>
    <w:rsid w:val="000B0730"/>
    <w:rsid w:val="000B22F2"/>
    <w:rsid w:val="000B311C"/>
    <w:rsid w:val="000D3AF9"/>
    <w:rsid w:val="000D7E5C"/>
    <w:rsid w:val="000E44FE"/>
    <w:rsid w:val="000F10FE"/>
    <w:rsid w:val="000F4344"/>
    <w:rsid w:val="000F7F26"/>
    <w:rsid w:val="001030B1"/>
    <w:rsid w:val="00112128"/>
    <w:rsid w:val="0011680B"/>
    <w:rsid w:val="0012470F"/>
    <w:rsid w:val="0012708E"/>
    <w:rsid w:val="001307F4"/>
    <w:rsid w:val="00130B92"/>
    <w:rsid w:val="001764AB"/>
    <w:rsid w:val="00185602"/>
    <w:rsid w:val="00194181"/>
    <w:rsid w:val="001964EE"/>
    <w:rsid w:val="001966CC"/>
    <w:rsid w:val="001A0C87"/>
    <w:rsid w:val="001B1B72"/>
    <w:rsid w:val="001B6BB9"/>
    <w:rsid w:val="001C1295"/>
    <w:rsid w:val="001C2B72"/>
    <w:rsid w:val="001C41DB"/>
    <w:rsid w:val="001C4A55"/>
    <w:rsid w:val="001C4DEB"/>
    <w:rsid w:val="001C6DFD"/>
    <w:rsid w:val="001D2328"/>
    <w:rsid w:val="001D7166"/>
    <w:rsid w:val="001F0A4F"/>
    <w:rsid w:val="002001EB"/>
    <w:rsid w:val="00201B2B"/>
    <w:rsid w:val="00203043"/>
    <w:rsid w:val="00207532"/>
    <w:rsid w:val="0021087E"/>
    <w:rsid w:val="00214001"/>
    <w:rsid w:val="00214816"/>
    <w:rsid w:val="00222530"/>
    <w:rsid w:val="00246668"/>
    <w:rsid w:val="00246D53"/>
    <w:rsid w:val="00251A42"/>
    <w:rsid w:val="002656A1"/>
    <w:rsid w:val="00266C8C"/>
    <w:rsid w:val="00280ACC"/>
    <w:rsid w:val="00283383"/>
    <w:rsid w:val="00292DCF"/>
    <w:rsid w:val="002A73E7"/>
    <w:rsid w:val="002B52FF"/>
    <w:rsid w:val="002C2059"/>
    <w:rsid w:val="002D2736"/>
    <w:rsid w:val="002D479D"/>
    <w:rsid w:val="002E078F"/>
    <w:rsid w:val="002E36F8"/>
    <w:rsid w:val="002E6E8B"/>
    <w:rsid w:val="002F29FE"/>
    <w:rsid w:val="00304F72"/>
    <w:rsid w:val="0031027B"/>
    <w:rsid w:val="00315579"/>
    <w:rsid w:val="00327BDC"/>
    <w:rsid w:val="00327EAB"/>
    <w:rsid w:val="00342EE1"/>
    <w:rsid w:val="00343DD1"/>
    <w:rsid w:val="0034756B"/>
    <w:rsid w:val="00357E10"/>
    <w:rsid w:val="00371311"/>
    <w:rsid w:val="00391C17"/>
    <w:rsid w:val="003A0774"/>
    <w:rsid w:val="003B441F"/>
    <w:rsid w:val="003C4841"/>
    <w:rsid w:val="003C6DBE"/>
    <w:rsid w:val="003D1961"/>
    <w:rsid w:val="003D1C6E"/>
    <w:rsid w:val="003D705F"/>
    <w:rsid w:val="003F0687"/>
    <w:rsid w:val="003F30EE"/>
    <w:rsid w:val="003F3B54"/>
    <w:rsid w:val="00400743"/>
    <w:rsid w:val="004017BA"/>
    <w:rsid w:val="00401969"/>
    <w:rsid w:val="00401F86"/>
    <w:rsid w:val="004049F4"/>
    <w:rsid w:val="0043023F"/>
    <w:rsid w:val="00435CFE"/>
    <w:rsid w:val="004421CF"/>
    <w:rsid w:val="00444B4C"/>
    <w:rsid w:val="00454F8F"/>
    <w:rsid w:val="0046011F"/>
    <w:rsid w:val="004802E0"/>
    <w:rsid w:val="004812F1"/>
    <w:rsid w:val="00487ADF"/>
    <w:rsid w:val="00491555"/>
    <w:rsid w:val="00497646"/>
    <w:rsid w:val="004A1202"/>
    <w:rsid w:val="004A3F9B"/>
    <w:rsid w:val="004A528D"/>
    <w:rsid w:val="004B3854"/>
    <w:rsid w:val="004C5375"/>
    <w:rsid w:val="004C5815"/>
    <w:rsid w:val="004E0AB0"/>
    <w:rsid w:val="004F41EB"/>
    <w:rsid w:val="004F789F"/>
    <w:rsid w:val="00500592"/>
    <w:rsid w:val="00503BDA"/>
    <w:rsid w:val="00522745"/>
    <w:rsid w:val="0052649D"/>
    <w:rsid w:val="005272C5"/>
    <w:rsid w:val="00535A38"/>
    <w:rsid w:val="00541A19"/>
    <w:rsid w:val="00553E77"/>
    <w:rsid w:val="00562EF3"/>
    <w:rsid w:val="0056489D"/>
    <w:rsid w:val="0056604B"/>
    <w:rsid w:val="00573DB3"/>
    <w:rsid w:val="0057512C"/>
    <w:rsid w:val="00577BCC"/>
    <w:rsid w:val="005807BB"/>
    <w:rsid w:val="00592BEF"/>
    <w:rsid w:val="00595517"/>
    <w:rsid w:val="005A3C1E"/>
    <w:rsid w:val="005A78F5"/>
    <w:rsid w:val="005B0657"/>
    <w:rsid w:val="005B2145"/>
    <w:rsid w:val="005B38FB"/>
    <w:rsid w:val="005C01B0"/>
    <w:rsid w:val="005C1500"/>
    <w:rsid w:val="005C2FBB"/>
    <w:rsid w:val="005D598C"/>
    <w:rsid w:val="005E0413"/>
    <w:rsid w:val="005E076C"/>
    <w:rsid w:val="005E2893"/>
    <w:rsid w:val="005E60AE"/>
    <w:rsid w:val="005F405C"/>
    <w:rsid w:val="005F4C29"/>
    <w:rsid w:val="005F745B"/>
    <w:rsid w:val="00605897"/>
    <w:rsid w:val="00611CCF"/>
    <w:rsid w:val="006237DA"/>
    <w:rsid w:val="00625A5C"/>
    <w:rsid w:val="00635C65"/>
    <w:rsid w:val="00636B20"/>
    <w:rsid w:val="00646D59"/>
    <w:rsid w:val="006505E0"/>
    <w:rsid w:val="00655098"/>
    <w:rsid w:val="00667A6C"/>
    <w:rsid w:val="00685D0C"/>
    <w:rsid w:val="0069281F"/>
    <w:rsid w:val="00693A9E"/>
    <w:rsid w:val="006A06EB"/>
    <w:rsid w:val="006A5857"/>
    <w:rsid w:val="006A7DC3"/>
    <w:rsid w:val="006C06C9"/>
    <w:rsid w:val="006C1455"/>
    <w:rsid w:val="006C50DC"/>
    <w:rsid w:val="006C5477"/>
    <w:rsid w:val="006C5AF0"/>
    <w:rsid w:val="006C745A"/>
    <w:rsid w:val="006D117A"/>
    <w:rsid w:val="00700B32"/>
    <w:rsid w:val="007016A8"/>
    <w:rsid w:val="0070520B"/>
    <w:rsid w:val="00706B67"/>
    <w:rsid w:val="00707857"/>
    <w:rsid w:val="00713A93"/>
    <w:rsid w:val="00720D41"/>
    <w:rsid w:val="007234E6"/>
    <w:rsid w:val="0073330B"/>
    <w:rsid w:val="00733A17"/>
    <w:rsid w:val="00733B4F"/>
    <w:rsid w:val="00741D3C"/>
    <w:rsid w:val="007533B5"/>
    <w:rsid w:val="0075657F"/>
    <w:rsid w:val="007569A9"/>
    <w:rsid w:val="0076059A"/>
    <w:rsid w:val="00764121"/>
    <w:rsid w:val="00773346"/>
    <w:rsid w:val="00776D16"/>
    <w:rsid w:val="007856B5"/>
    <w:rsid w:val="00794003"/>
    <w:rsid w:val="007A18E7"/>
    <w:rsid w:val="007B3098"/>
    <w:rsid w:val="007B682C"/>
    <w:rsid w:val="007C2C33"/>
    <w:rsid w:val="007D0E45"/>
    <w:rsid w:val="007D22E6"/>
    <w:rsid w:val="007D631C"/>
    <w:rsid w:val="007D7C44"/>
    <w:rsid w:val="007E1D33"/>
    <w:rsid w:val="007E5843"/>
    <w:rsid w:val="007F20F0"/>
    <w:rsid w:val="007F3D5F"/>
    <w:rsid w:val="007F7C04"/>
    <w:rsid w:val="00801DE0"/>
    <w:rsid w:val="00806832"/>
    <w:rsid w:val="008155A3"/>
    <w:rsid w:val="00815D4B"/>
    <w:rsid w:val="00821742"/>
    <w:rsid w:val="00830D5B"/>
    <w:rsid w:val="00832970"/>
    <w:rsid w:val="00841F0A"/>
    <w:rsid w:val="00847E36"/>
    <w:rsid w:val="00864EC7"/>
    <w:rsid w:val="00871114"/>
    <w:rsid w:val="0089232A"/>
    <w:rsid w:val="008A6DD7"/>
    <w:rsid w:val="008B1A40"/>
    <w:rsid w:val="008C1828"/>
    <w:rsid w:val="008D0B6B"/>
    <w:rsid w:val="008D4126"/>
    <w:rsid w:val="008E179A"/>
    <w:rsid w:val="008F1396"/>
    <w:rsid w:val="008F39EE"/>
    <w:rsid w:val="00906C06"/>
    <w:rsid w:val="0091023A"/>
    <w:rsid w:val="00910D86"/>
    <w:rsid w:val="0092595B"/>
    <w:rsid w:val="00931B58"/>
    <w:rsid w:val="009369FF"/>
    <w:rsid w:val="00943E23"/>
    <w:rsid w:val="00945660"/>
    <w:rsid w:val="0095097A"/>
    <w:rsid w:val="00952214"/>
    <w:rsid w:val="009723C0"/>
    <w:rsid w:val="00974634"/>
    <w:rsid w:val="00975412"/>
    <w:rsid w:val="009760E4"/>
    <w:rsid w:val="00980D1B"/>
    <w:rsid w:val="009870A4"/>
    <w:rsid w:val="009917E2"/>
    <w:rsid w:val="009940DB"/>
    <w:rsid w:val="00997575"/>
    <w:rsid w:val="009A3626"/>
    <w:rsid w:val="009A3B24"/>
    <w:rsid w:val="009B5508"/>
    <w:rsid w:val="009C41C5"/>
    <w:rsid w:val="009C7533"/>
    <w:rsid w:val="009D3B31"/>
    <w:rsid w:val="009E1B3D"/>
    <w:rsid w:val="009E3235"/>
    <w:rsid w:val="009E51A8"/>
    <w:rsid w:val="009F0E54"/>
    <w:rsid w:val="009F1CC8"/>
    <w:rsid w:val="00A10A1D"/>
    <w:rsid w:val="00A1358B"/>
    <w:rsid w:val="00A36DF8"/>
    <w:rsid w:val="00A42012"/>
    <w:rsid w:val="00A4557C"/>
    <w:rsid w:val="00A61155"/>
    <w:rsid w:val="00A84C6E"/>
    <w:rsid w:val="00A86934"/>
    <w:rsid w:val="00A90078"/>
    <w:rsid w:val="00A90F26"/>
    <w:rsid w:val="00A91869"/>
    <w:rsid w:val="00A94182"/>
    <w:rsid w:val="00A945B1"/>
    <w:rsid w:val="00A94BA7"/>
    <w:rsid w:val="00AA1FEB"/>
    <w:rsid w:val="00AA432B"/>
    <w:rsid w:val="00AB1597"/>
    <w:rsid w:val="00AC01B0"/>
    <w:rsid w:val="00AC1F23"/>
    <w:rsid w:val="00AC36C5"/>
    <w:rsid w:val="00AC580E"/>
    <w:rsid w:val="00AD2CD0"/>
    <w:rsid w:val="00AE1C52"/>
    <w:rsid w:val="00AE6846"/>
    <w:rsid w:val="00AF0D5D"/>
    <w:rsid w:val="00AF376C"/>
    <w:rsid w:val="00AF3DD5"/>
    <w:rsid w:val="00B01E06"/>
    <w:rsid w:val="00B023AA"/>
    <w:rsid w:val="00B04B01"/>
    <w:rsid w:val="00B11B93"/>
    <w:rsid w:val="00B17F8A"/>
    <w:rsid w:val="00B24AE1"/>
    <w:rsid w:val="00B339B4"/>
    <w:rsid w:val="00B35B88"/>
    <w:rsid w:val="00B35B8D"/>
    <w:rsid w:val="00B40FC9"/>
    <w:rsid w:val="00B455DF"/>
    <w:rsid w:val="00B50998"/>
    <w:rsid w:val="00B545C6"/>
    <w:rsid w:val="00B62CD7"/>
    <w:rsid w:val="00B70C58"/>
    <w:rsid w:val="00B70CCD"/>
    <w:rsid w:val="00B730EF"/>
    <w:rsid w:val="00B74948"/>
    <w:rsid w:val="00B7595C"/>
    <w:rsid w:val="00B75E7B"/>
    <w:rsid w:val="00BA4A58"/>
    <w:rsid w:val="00BA4FC7"/>
    <w:rsid w:val="00BB11E0"/>
    <w:rsid w:val="00BB4BC1"/>
    <w:rsid w:val="00BC4440"/>
    <w:rsid w:val="00BC5CA4"/>
    <w:rsid w:val="00BE3C36"/>
    <w:rsid w:val="00BF0956"/>
    <w:rsid w:val="00BF347E"/>
    <w:rsid w:val="00BF350C"/>
    <w:rsid w:val="00BF4604"/>
    <w:rsid w:val="00C13053"/>
    <w:rsid w:val="00C32EE7"/>
    <w:rsid w:val="00C353E5"/>
    <w:rsid w:val="00C40201"/>
    <w:rsid w:val="00C426F7"/>
    <w:rsid w:val="00C4563C"/>
    <w:rsid w:val="00C45878"/>
    <w:rsid w:val="00C62AE1"/>
    <w:rsid w:val="00C65851"/>
    <w:rsid w:val="00C772F9"/>
    <w:rsid w:val="00C816DC"/>
    <w:rsid w:val="00C8354F"/>
    <w:rsid w:val="00C900E6"/>
    <w:rsid w:val="00C92421"/>
    <w:rsid w:val="00CA22F9"/>
    <w:rsid w:val="00CA55AB"/>
    <w:rsid w:val="00CB10C9"/>
    <w:rsid w:val="00CC06CE"/>
    <w:rsid w:val="00CC6F27"/>
    <w:rsid w:val="00CD1A81"/>
    <w:rsid w:val="00CD3793"/>
    <w:rsid w:val="00CF6306"/>
    <w:rsid w:val="00D11FC6"/>
    <w:rsid w:val="00D3445B"/>
    <w:rsid w:val="00D40190"/>
    <w:rsid w:val="00D47656"/>
    <w:rsid w:val="00D575EB"/>
    <w:rsid w:val="00D704B4"/>
    <w:rsid w:val="00D70E84"/>
    <w:rsid w:val="00D71857"/>
    <w:rsid w:val="00D810E0"/>
    <w:rsid w:val="00D833AE"/>
    <w:rsid w:val="00D838FA"/>
    <w:rsid w:val="00D84506"/>
    <w:rsid w:val="00D86266"/>
    <w:rsid w:val="00D920FD"/>
    <w:rsid w:val="00D96FA7"/>
    <w:rsid w:val="00DB0B04"/>
    <w:rsid w:val="00DB0F82"/>
    <w:rsid w:val="00DB3EF2"/>
    <w:rsid w:val="00DB6562"/>
    <w:rsid w:val="00DC10D3"/>
    <w:rsid w:val="00DC3511"/>
    <w:rsid w:val="00DC3DF6"/>
    <w:rsid w:val="00DC3FDC"/>
    <w:rsid w:val="00DC430F"/>
    <w:rsid w:val="00DC7F03"/>
    <w:rsid w:val="00DD1B28"/>
    <w:rsid w:val="00DE2344"/>
    <w:rsid w:val="00E128C3"/>
    <w:rsid w:val="00E1376A"/>
    <w:rsid w:val="00E15E1D"/>
    <w:rsid w:val="00E24A2E"/>
    <w:rsid w:val="00E27624"/>
    <w:rsid w:val="00E310D7"/>
    <w:rsid w:val="00E76EC5"/>
    <w:rsid w:val="00E81656"/>
    <w:rsid w:val="00E9077F"/>
    <w:rsid w:val="00E93949"/>
    <w:rsid w:val="00EB2170"/>
    <w:rsid w:val="00EC5797"/>
    <w:rsid w:val="00ED4414"/>
    <w:rsid w:val="00ED6AE1"/>
    <w:rsid w:val="00EE3427"/>
    <w:rsid w:val="00EE3E78"/>
    <w:rsid w:val="00EF0CE9"/>
    <w:rsid w:val="00F007AB"/>
    <w:rsid w:val="00F178BC"/>
    <w:rsid w:val="00F17E79"/>
    <w:rsid w:val="00F20B9A"/>
    <w:rsid w:val="00F431B0"/>
    <w:rsid w:val="00F437BB"/>
    <w:rsid w:val="00F575B4"/>
    <w:rsid w:val="00F73B95"/>
    <w:rsid w:val="00F76597"/>
    <w:rsid w:val="00F80CF7"/>
    <w:rsid w:val="00FA194C"/>
    <w:rsid w:val="00FA335F"/>
    <w:rsid w:val="00FA7C29"/>
    <w:rsid w:val="00FA7D66"/>
    <w:rsid w:val="00FB5D97"/>
    <w:rsid w:val="00FC4A13"/>
    <w:rsid w:val="00FC4B18"/>
    <w:rsid w:val="00FC55F6"/>
    <w:rsid w:val="00FC74AA"/>
    <w:rsid w:val="035D4987"/>
    <w:rsid w:val="06936FD0"/>
    <w:rsid w:val="074356BF"/>
    <w:rsid w:val="0EE252ED"/>
    <w:rsid w:val="113D5F6E"/>
    <w:rsid w:val="11716DFC"/>
    <w:rsid w:val="11892948"/>
    <w:rsid w:val="199F3B34"/>
    <w:rsid w:val="1C7C7A8F"/>
    <w:rsid w:val="1D202CCC"/>
    <w:rsid w:val="1FEB7E61"/>
    <w:rsid w:val="23D37439"/>
    <w:rsid w:val="257629ED"/>
    <w:rsid w:val="2788776B"/>
    <w:rsid w:val="2967011C"/>
    <w:rsid w:val="2FA81691"/>
    <w:rsid w:val="33ED35CA"/>
    <w:rsid w:val="3DE36717"/>
    <w:rsid w:val="406867FC"/>
    <w:rsid w:val="434765EA"/>
    <w:rsid w:val="4D31441A"/>
    <w:rsid w:val="4ECF3EEA"/>
    <w:rsid w:val="52A00E48"/>
    <w:rsid w:val="58DD3EBE"/>
    <w:rsid w:val="5ACC7675"/>
    <w:rsid w:val="5C3239E4"/>
    <w:rsid w:val="5FE646EA"/>
    <w:rsid w:val="69C742D2"/>
    <w:rsid w:val="69F431A6"/>
    <w:rsid w:val="6B313F74"/>
    <w:rsid w:val="71FD7F07"/>
    <w:rsid w:val="7E5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1428</Words>
  <Characters>1503</Characters>
  <Lines>14</Lines>
  <Paragraphs>4</Paragraphs>
  <TotalTime>481</TotalTime>
  <ScaleCrop>false</ScaleCrop>
  <LinksUpToDate>false</LinksUpToDate>
  <CharactersWithSpaces>1510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2023-09-26T04:59:00Z</dcterms:created>
  <dc:creator>吴宏季</dc:creator>
  <cp:lastModifiedBy>暮秋夜微凉</cp:lastModifiedBy>
  <cp:lastPrinted>2020-10-13T03:00:00Z</cp:lastPrinted>
  <dcterms:modified xsi:type="dcterms:W3CDTF">2025-03-11T08:48:36Z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DA3C814A08584536A60D7A78AB42D598_13</vt:lpwstr>
  </property>
</Properties>
</file>